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DEBA" w14:textId="646A4137" w:rsidR="001E40FF" w:rsidRPr="00C26D7B" w:rsidRDefault="00246ABB" w:rsidP="006A7E33">
      <w:pPr>
        <w:pStyle w:val="Default"/>
        <w:jc w:val="right"/>
        <w:rPr>
          <w:rFonts w:asciiTheme="majorBidi" w:hAnsiTheme="majorBidi" w:cstheme="majorBidi"/>
          <w:color w:val="auto"/>
          <w:sz w:val="22"/>
          <w:szCs w:val="22"/>
        </w:rPr>
      </w:pPr>
      <w:r w:rsidRPr="00C26D7B">
        <w:rPr>
          <w:rFonts w:asciiTheme="majorBidi" w:hAnsiTheme="majorBidi" w:cstheme="majorBidi"/>
          <w:color w:val="auto"/>
          <w:sz w:val="22"/>
          <w:szCs w:val="22"/>
        </w:rPr>
        <w:t>S</w:t>
      </w:r>
      <w:r w:rsidR="006874C9" w:rsidRPr="00C26D7B">
        <w:rPr>
          <w:rFonts w:asciiTheme="majorBidi" w:hAnsiTheme="majorBidi" w:cstheme="majorBidi"/>
          <w:color w:val="auto"/>
          <w:sz w:val="22"/>
          <w:szCs w:val="22"/>
        </w:rPr>
        <w:t>PS</w:t>
      </w:r>
      <w:r w:rsidR="00666498" w:rsidRPr="00C26D7B">
        <w:rPr>
          <w:rFonts w:asciiTheme="majorBidi" w:hAnsiTheme="majorBidi" w:cstheme="majorBidi"/>
          <w:color w:val="auto"/>
          <w:sz w:val="22"/>
          <w:szCs w:val="22"/>
        </w:rPr>
        <w:t xml:space="preserve"> 2</w:t>
      </w:r>
      <w:r w:rsidRPr="00C26D7B">
        <w:rPr>
          <w:rFonts w:asciiTheme="majorBidi" w:hAnsiTheme="majorBidi" w:cstheme="majorBidi"/>
          <w:color w:val="auto"/>
          <w:sz w:val="22"/>
          <w:szCs w:val="22"/>
        </w:rPr>
        <w:t xml:space="preserve"> priedas</w:t>
      </w:r>
    </w:p>
    <w:p w14:paraId="46316C12" w14:textId="77777777" w:rsidR="00161BF9" w:rsidRPr="00C26D7B" w:rsidRDefault="00161BF9" w:rsidP="00161BF9">
      <w:pPr>
        <w:pStyle w:val="Heading1"/>
        <w:ind w:left="284" w:hanging="284"/>
        <w:jc w:val="center"/>
        <w:rPr>
          <w:rFonts w:asciiTheme="majorBidi" w:hAnsiTheme="majorBidi" w:cstheme="majorBidi"/>
          <w:b/>
          <w:sz w:val="22"/>
          <w:szCs w:val="22"/>
          <w:lang w:eastAsia="lt-LT"/>
        </w:rPr>
      </w:pPr>
    </w:p>
    <w:p w14:paraId="7707FD08" w14:textId="329D0591" w:rsidR="00161BF9" w:rsidRPr="00C26D7B" w:rsidRDefault="00612FDD" w:rsidP="00236EB6">
      <w:pPr>
        <w:pStyle w:val="Heading1"/>
        <w:ind w:left="284" w:hanging="284"/>
        <w:jc w:val="center"/>
        <w:rPr>
          <w:rFonts w:asciiTheme="majorBidi" w:hAnsiTheme="majorBidi" w:cstheme="majorBidi"/>
          <w:b/>
          <w:sz w:val="22"/>
          <w:szCs w:val="22"/>
          <w:lang w:eastAsia="lt-LT"/>
        </w:rPr>
      </w:pPr>
      <w:r w:rsidRPr="00C26D7B">
        <w:rPr>
          <w:rFonts w:asciiTheme="majorBidi" w:hAnsiTheme="majorBidi" w:cstheme="majorBidi"/>
          <w:b/>
          <w:sz w:val="22"/>
          <w:szCs w:val="22"/>
          <w:lang w:eastAsia="lt-LT"/>
        </w:rPr>
        <w:t xml:space="preserve">PAŠALINIMO PAGRINDAI IR </w:t>
      </w:r>
      <w:bookmarkStart w:id="0" w:name="_Hlk117490391"/>
      <w:r w:rsidR="00161BF9" w:rsidRPr="00C26D7B">
        <w:rPr>
          <w:rFonts w:asciiTheme="majorBidi" w:hAnsiTheme="majorBidi" w:cstheme="majorBidi"/>
          <w:b/>
          <w:sz w:val="22"/>
          <w:szCs w:val="22"/>
          <w:lang w:eastAsia="lt-LT"/>
        </w:rPr>
        <w:t xml:space="preserve">KVALIFIKACIJOS REIKALAVIMAI </w:t>
      </w:r>
      <w:bookmarkEnd w:id="0"/>
      <w:r w:rsidR="00161BF9" w:rsidRPr="00C26D7B">
        <w:rPr>
          <w:rFonts w:asciiTheme="majorBidi" w:hAnsiTheme="majorBidi" w:cstheme="majorBidi"/>
          <w:b/>
          <w:sz w:val="22"/>
          <w:szCs w:val="22"/>
          <w:lang w:eastAsia="lt-LT"/>
        </w:rPr>
        <w:t>TIEKĖJAMS</w:t>
      </w:r>
    </w:p>
    <w:p w14:paraId="2D661E3F" w14:textId="77777777" w:rsidR="00236EB6" w:rsidRPr="00C26D7B" w:rsidRDefault="00236EB6" w:rsidP="00236EB6">
      <w:pPr>
        <w:spacing w:after="0" w:line="240" w:lineRule="auto"/>
        <w:rPr>
          <w:rFonts w:asciiTheme="majorBidi" w:hAnsiTheme="majorBidi" w:cstheme="majorBidi"/>
        </w:rPr>
      </w:pPr>
    </w:p>
    <w:p w14:paraId="620469B4" w14:textId="54F2C1E8" w:rsidR="00612FDD" w:rsidRPr="00C26D7B" w:rsidRDefault="00140D4A" w:rsidP="00236EB6">
      <w:pPr>
        <w:pStyle w:val="Default"/>
        <w:jc w:val="center"/>
        <w:rPr>
          <w:rFonts w:asciiTheme="majorBidi" w:hAnsiTheme="majorBidi" w:cstheme="majorBidi"/>
          <w:i/>
          <w:iCs/>
          <w:caps/>
          <w:sz w:val="22"/>
          <w:szCs w:val="22"/>
        </w:rPr>
      </w:pPr>
      <w:r w:rsidRPr="00C26D7B">
        <w:rPr>
          <w:rFonts w:asciiTheme="majorBidi" w:hAnsiTheme="majorBidi" w:cstheme="majorBidi"/>
          <w:b/>
          <w:bCs/>
          <w:color w:val="auto"/>
        </w:rPr>
        <w:t>(10223) Serveriai ir darbo stotys</w:t>
      </w:r>
      <w:r w:rsidRPr="00C26D7B" w:rsidDel="00140D4A">
        <w:rPr>
          <w:rFonts w:asciiTheme="majorBidi" w:hAnsiTheme="majorBidi" w:cstheme="majorBidi"/>
          <w:b/>
          <w:bCs/>
          <w:color w:val="auto"/>
        </w:rPr>
        <w:t xml:space="preserve"> </w:t>
      </w:r>
    </w:p>
    <w:p w14:paraId="07A83F94" w14:textId="68FF6419" w:rsidR="00612FDD" w:rsidRPr="00C26D7B" w:rsidRDefault="00612FDD" w:rsidP="00236EB6">
      <w:pPr>
        <w:pStyle w:val="Default"/>
        <w:jc w:val="center"/>
        <w:rPr>
          <w:rFonts w:asciiTheme="majorBidi" w:hAnsiTheme="majorBidi" w:cstheme="majorBidi"/>
          <w:b/>
          <w:bCs/>
          <w:caps/>
          <w:sz w:val="22"/>
          <w:szCs w:val="22"/>
        </w:rPr>
      </w:pPr>
    </w:p>
    <w:p w14:paraId="28AFF324" w14:textId="77777777" w:rsidR="00612FDD" w:rsidRPr="00C26D7B" w:rsidRDefault="00612FDD" w:rsidP="00236EB6">
      <w:pPr>
        <w:pStyle w:val="Default"/>
        <w:jc w:val="center"/>
        <w:rPr>
          <w:rFonts w:asciiTheme="majorBidi" w:hAnsiTheme="majorBidi" w:cstheme="majorBidi"/>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666498" w14:paraId="46332210" w14:textId="77777777" w:rsidTr="00AB6BC0">
        <w:tc>
          <w:tcPr>
            <w:tcW w:w="704" w:type="dxa"/>
            <w:hideMark/>
          </w:tcPr>
          <w:p w14:paraId="09543E61" w14:textId="77777777" w:rsidR="0008066C" w:rsidRPr="00C26D7B" w:rsidRDefault="0008066C" w:rsidP="00DE2446">
            <w:pPr>
              <w:ind w:left="32"/>
              <w:jc w:val="center"/>
              <w:rPr>
                <w:rFonts w:asciiTheme="majorBidi" w:eastAsia="Yu Mincho" w:hAnsiTheme="majorBidi" w:cstheme="majorBidi"/>
                <w:b/>
                <w:bCs/>
              </w:rPr>
            </w:pPr>
            <w:r w:rsidRPr="00C26D7B">
              <w:rPr>
                <w:rFonts w:asciiTheme="majorBidi" w:eastAsia="Yu Mincho" w:hAnsiTheme="majorBidi" w:cstheme="majorBidi"/>
                <w:b/>
                <w:bCs/>
              </w:rPr>
              <w:t>Eil. Nr.</w:t>
            </w:r>
          </w:p>
        </w:tc>
        <w:tc>
          <w:tcPr>
            <w:tcW w:w="6237" w:type="dxa"/>
            <w:hideMark/>
          </w:tcPr>
          <w:p w14:paraId="7FE9D07F" w14:textId="77777777" w:rsidR="0008066C" w:rsidRPr="00C26D7B" w:rsidRDefault="0008066C" w:rsidP="00DE2446">
            <w:pPr>
              <w:jc w:val="center"/>
              <w:rPr>
                <w:rFonts w:asciiTheme="majorBidi" w:eastAsia="Yu Mincho" w:hAnsiTheme="majorBidi" w:cstheme="majorBidi"/>
                <w:bCs/>
              </w:rPr>
            </w:pPr>
            <w:r w:rsidRPr="00C26D7B">
              <w:rPr>
                <w:rFonts w:asciiTheme="majorBidi" w:eastAsia="Yu Mincho" w:hAnsiTheme="majorBidi" w:cstheme="majorBidi"/>
                <w:b/>
              </w:rPr>
              <w:t>Tiekėjo pašalinimo pagrindai</w:t>
            </w:r>
          </w:p>
        </w:tc>
        <w:tc>
          <w:tcPr>
            <w:tcW w:w="3260" w:type="dxa"/>
            <w:hideMark/>
          </w:tcPr>
          <w:p w14:paraId="47F0A05B" w14:textId="77777777" w:rsidR="0008066C" w:rsidRPr="00C26D7B" w:rsidRDefault="0008066C" w:rsidP="00DE2446">
            <w:pPr>
              <w:jc w:val="center"/>
              <w:rPr>
                <w:rFonts w:asciiTheme="majorBidi" w:eastAsia="Yu Mincho" w:hAnsiTheme="majorBidi" w:cstheme="majorBidi"/>
                <w:b/>
                <w:bCs/>
              </w:rPr>
            </w:pPr>
            <w:r w:rsidRPr="00C26D7B">
              <w:rPr>
                <w:rFonts w:asciiTheme="majorBidi" w:eastAsia="Yu Mincho" w:hAnsiTheme="majorBidi" w:cstheme="majorBidi"/>
                <w:b/>
                <w:bCs/>
              </w:rPr>
              <w:t xml:space="preserve">VPĮ straipsnis,  dalis, punktas bei EBVPD formos dalis pildymui </w:t>
            </w:r>
          </w:p>
        </w:tc>
        <w:tc>
          <w:tcPr>
            <w:tcW w:w="4395" w:type="dxa"/>
            <w:hideMark/>
          </w:tcPr>
          <w:p w14:paraId="7544A596" w14:textId="77777777" w:rsidR="0008066C" w:rsidRPr="00C26D7B" w:rsidRDefault="0008066C" w:rsidP="00DE2446">
            <w:pPr>
              <w:jc w:val="center"/>
              <w:rPr>
                <w:rFonts w:asciiTheme="majorBidi" w:eastAsia="Yu Mincho" w:hAnsiTheme="majorBidi" w:cstheme="majorBidi"/>
                <w:bCs/>
                <w:iCs/>
              </w:rPr>
            </w:pPr>
            <w:r w:rsidRPr="00C26D7B">
              <w:rPr>
                <w:rFonts w:asciiTheme="majorBidi" w:eastAsia="Yu Mincho" w:hAnsiTheme="majorBidi" w:cstheme="majorBidi"/>
                <w:b/>
              </w:rPr>
              <w:t>Pašalinimo pagrindų nebuvimą įrodantys dokumentai</w:t>
            </w:r>
          </w:p>
        </w:tc>
      </w:tr>
      <w:tr w:rsidR="0008066C" w:rsidRPr="00666498" w14:paraId="5E93DEB2" w14:textId="77777777" w:rsidTr="00BD4074">
        <w:trPr>
          <w:trHeight w:val="1692"/>
        </w:trPr>
        <w:tc>
          <w:tcPr>
            <w:tcW w:w="704" w:type="dxa"/>
            <w:hideMark/>
          </w:tcPr>
          <w:p w14:paraId="160B86EE" w14:textId="77777777" w:rsidR="0008066C" w:rsidRPr="00C26D7B" w:rsidRDefault="0008066C" w:rsidP="00DE2446">
            <w:pPr>
              <w:jc w:val="center"/>
              <w:rPr>
                <w:rFonts w:asciiTheme="majorBidi" w:eastAsia="Yu Mincho" w:hAnsiTheme="majorBidi" w:cstheme="majorBidi"/>
              </w:rPr>
            </w:pPr>
            <w:r w:rsidRPr="00C26D7B">
              <w:rPr>
                <w:rFonts w:asciiTheme="majorBidi" w:eastAsia="Yu Mincho" w:hAnsiTheme="majorBidi" w:cstheme="majorBidi"/>
              </w:rPr>
              <w:t>1.</w:t>
            </w:r>
          </w:p>
        </w:tc>
        <w:tc>
          <w:tcPr>
            <w:tcW w:w="6237" w:type="dxa"/>
          </w:tcPr>
          <w:p w14:paraId="149B52B6"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sz w:val="22"/>
                <w:szCs w:val="22"/>
                <w:lang w:eastAsia="en-US"/>
              </w:rPr>
              <w:t>Tiekėjas arba jo atsakingas asmuo, nurodytas VPĮ 46 straipsnio 2 dalies 2 punkte, nuteistas už šią nusikalstamą veiką:</w:t>
            </w:r>
          </w:p>
          <w:p w14:paraId="25C0D115"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1) dalyvavimą nusikalstamame susivienijime, jo organizavimą ar vadovavimą jam;</w:t>
            </w:r>
          </w:p>
          <w:p w14:paraId="7121D89C"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2) kyšininkavimą, prekybą poveikiu, papirkimą;</w:t>
            </w:r>
          </w:p>
          <w:p w14:paraId="3A7FCB8A"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4) nusikalstamą bankrotą;</w:t>
            </w:r>
          </w:p>
          <w:p w14:paraId="29807415"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5) teroristinį ir su teroristine veikla susijusį nusikaltimą;</w:t>
            </w:r>
          </w:p>
          <w:p w14:paraId="3FF21DC6"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6) nusikalstamu būdu gauto turto legalizavimą;</w:t>
            </w:r>
          </w:p>
          <w:p w14:paraId="466D0E18"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7) prekybą žmonėmis, vaiko pirkimą arba pardavimą;</w:t>
            </w:r>
          </w:p>
          <w:p w14:paraId="60C28E67"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C26D7B" w:rsidRDefault="0008540D" w:rsidP="0008540D">
            <w:pPr>
              <w:pStyle w:val="NoSpacing"/>
              <w:jc w:val="both"/>
              <w:rPr>
                <w:rFonts w:asciiTheme="majorBidi" w:hAnsiTheme="majorBidi" w:cstheme="majorBidi"/>
                <w:b/>
                <w:bCs/>
                <w:sz w:val="22"/>
                <w:szCs w:val="22"/>
                <w:lang w:eastAsia="en-US"/>
              </w:rPr>
            </w:pPr>
          </w:p>
          <w:p w14:paraId="34889BA0" w14:textId="77777777" w:rsidR="0008540D" w:rsidRPr="00C26D7B" w:rsidRDefault="0008540D" w:rsidP="0008540D">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Laikoma, kad tiekėjas arba jo atsakingas asmuo nuteistas už aukščiau nurodytą nusikalstamą veiką, kai dėl:</w:t>
            </w:r>
          </w:p>
          <w:p w14:paraId="77C70E35" w14:textId="77777777" w:rsidR="0008540D" w:rsidRPr="00C26D7B" w:rsidRDefault="0008540D" w:rsidP="0008540D">
            <w:pPr>
              <w:pStyle w:val="NoSpacing"/>
              <w:jc w:val="both"/>
              <w:rPr>
                <w:rFonts w:asciiTheme="majorBidi" w:hAnsiTheme="majorBidi" w:cstheme="majorBidi"/>
                <w:bCs/>
                <w:sz w:val="22"/>
                <w:szCs w:val="22"/>
                <w:lang w:eastAsia="en-US"/>
              </w:rPr>
            </w:pPr>
            <w:r w:rsidRPr="00C26D7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2A78F33A" w14:textId="77777777" w:rsidR="0008540D" w:rsidRPr="00C26D7B" w:rsidRDefault="0008540D" w:rsidP="0008540D">
            <w:pPr>
              <w:pStyle w:val="NoSpacing"/>
              <w:jc w:val="both"/>
              <w:rPr>
                <w:rFonts w:asciiTheme="majorBidi" w:hAnsiTheme="majorBidi" w:cstheme="majorBidi"/>
                <w:b/>
                <w:bCs/>
                <w:sz w:val="22"/>
                <w:szCs w:val="22"/>
                <w:lang w:eastAsia="en-US"/>
              </w:rPr>
            </w:pPr>
          </w:p>
          <w:p w14:paraId="1E359385" w14:textId="31A9CBE5" w:rsidR="0008540D" w:rsidRPr="00C26D7B" w:rsidRDefault="0008540D" w:rsidP="0008540D">
            <w:pPr>
              <w:pStyle w:val="NoSpacing"/>
              <w:jc w:val="both"/>
              <w:rPr>
                <w:rFonts w:asciiTheme="majorBidi" w:hAnsiTheme="majorBidi" w:cstheme="majorBidi"/>
                <w:sz w:val="22"/>
                <w:szCs w:val="22"/>
              </w:rPr>
            </w:pPr>
            <w:r w:rsidRPr="00C26D7B">
              <w:rPr>
                <w:rFonts w:asciiTheme="majorBidi" w:hAnsiTheme="majorBidi" w:cstheme="majorBidi"/>
                <w:sz w:val="22"/>
                <w:szCs w:val="22"/>
              </w:rPr>
              <w:t>2) tiekėjo, kuris yra juridinis asmuo, kita organizacija ar jos </w:t>
            </w:r>
            <w:r w:rsidRPr="00C26D7B">
              <w:rPr>
                <w:rFonts w:asciiTheme="majorBidi" w:hAnsiTheme="majorBidi" w:cstheme="majorBidi"/>
                <w:b/>
                <w:bCs/>
                <w:sz w:val="22"/>
                <w:szCs w:val="22"/>
              </w:rPr>
              <w:t>struktūrinis</w:t>
            </w:r>
            <w:r w:rsidRPr="00C26D7B">
              <w:rPr>
                <w:rFonts w:asciiTheme="majorBidi" w:hAnsiTheme="majorBidi" w:cstheme="majorBid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0EB043" w14:textId="77777777" w:rsidR="0008540D" w:rsidRPr="00C26D7B" w:rsidRDefault="0008540D" w:rsidP="0008540D">
            <w:pPr>
              <w:pStyle w:val="NoSpacing"/>
              <w:jc w:val="both"/>
              <w:rPr>
                <w:rFonts w:asciiTheme="majorBidi" w:hAnsiTheme="majorBidi" w:cstheme="majorBidi"/>
                <w:b/>
                <w:sz w:val="22"/>
                <w:szCs w:val="22"/>
                <w:lang w:eastAsia="en-US"/>
              </w:rPr>
            </w:pPr>
          </w:p>
          <w:p w14:paraId="47177B12" w14:textId="6C12D691" w:rsidR="0008066C" w:rsidRPr="00C26D7B" w:rsidRDefault="0008540D" w:rsidP="00404A59">
            <w:pPr>
              <w:jc w:val="both"/>
              <w:rPr>
                <w:rFonts w:asciiTheme="majorBidi" w:eastAsia="Yu Mincho" w:hAnsiTheme="majorBidi" w:cstheme="majorBidi"/>
                <w:b/>
                <w:bCs/>
              </w:rPr>
            </w:pPr>
            <w:r w:rsidRPr="00C26D7B">
              <w:rPr>
                <w:rFonts w:asciiTheme="majorBidi" w:hAnsiTheme="majorBidi" w:cstheme="majorBidi"/>
                <w:bCs/>
              </w:rPr>
              <w:t xml:space="preserve">3) tiekėjo, kuris yra juridinis asmuo, kita organizacija ar jos </w:t>
            </w:r>
            <w:r w:rsidRPr="00C26D7B">
              <w:rPr>
                <w:rFonts w:asciiTheme="majorBidi" w:hAnsiTheme="majorBidi" w:cstheme="majorBidi"/>
                <w:b/>
              </w:rPr>
              <w:t>struktūrinis</w:t>
            </w:r>
            <w:r w:rsidRPr="00C26D7B">
              <w:rPr>
                <w:rFonts w:asciiTheme="majorBidi" w:hAnsiTheme="majorBidi" w:cstheme="maj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C26D7B" w:rsidRDefault="0008066C" w:rsidP="00DE2446">
            <w:pPr>
              <w:rPr>
                <w:rFonts w:asciiTheme="majorBidi" w:eastAsia="Yu Mincho" w:hAnsiTheme="majorBidi" w:cstheme="majorBidi"/>
              </w:rPr>
            </w:pPr>
            <w:r w:rsidRPr="00C26D7B">
              <w:rPr>
                <w:rFonts w:asciiTheme="majorBidi" w:eastAsia="Yu Mincho" w:hAnsiTheme="majorBidi" w:cstheme="majorBidi"/>
              </w:rPr>
              <w:lastRenderedPageBreak/>
              <w:t>VPĮ 46 straipsnio 1 dalis</w:t>
            </w:r>
          </w:p>
          <w:p w14:paraId="2940DB80" w14:textId="77777777" w:rsidR="0008066C" w:rsidRPr="00C26D7B" w:rsidRDefault="0008066C" w:rsidP="00DE2446">
            <w:pPr>
              <w:rPr>
                <w:rFonts w:asciiTheme="majorBidi" w:eastAsia="Yu Mincho" w:hAnsiTheme="majorBidi" w:cstheme="majorBidi"/>
              </w:rPr>
            </w:pPr>
          </w:p>
          <w:p w14:paraId="3831880E" w14:textId="77777777" w:rsidR="0008066C" w:rsidRPr="00C26D7B" w:rsidRDefault="0008066C" w:rsidP="00DE2446">
            <w:pPr>
              <w:rPr>
                <w:rFonts w:asciiTheme="majorBidi" w:eastAsia="Yu Mincho" w:hAnsiTheme="majorBidi" w:cstheme="majorBidi"/>
              </w:rPr>
            </w:pPr>
            <w:r w:rsidRPr="00C26D7B">
              <w:rPr>
                <w:rFonts w:asciiTheme="majorBidi" w:eastAsia="Yu Mincho" w:hAnsiTheme="majorBidi" w:cstheme="majorBidi"/>
              </w:rPr>
              <w:t>EBVPD III dalies A1-A6 punktai</w:t>
            </w:r>
          </w:p>
          <w:p w14:paraId="5F3D50A9" w14:textId="77777777" w:rsidR="0008066C" w:rsidRPr="00C26D7B" w:rsidRDefault="0008066C" w:rsidP="00DE2446">
            <w:pPr>
              <w:rPr>
                <w:rFonts w:asciiTheme="majorBidi" w:eastAsia="Yu Mincho" w:hAnsiTheme="majorBidi" w:cstheme="majorBidi"/>
              </w:rPr>
            </w:pPr>
          </w:p>
          <w:p w14:paraId="4E4C397D" w14:textId="77777777" w:rsidR="0008066C" w:rsidRPr="00C26D7B" w:rsidRDefault="0008066C" w:rsidP="00DE2446">
            <w:pPr>
              <w:rPr>
                <w:rFonts w:asciiTheme="majorBidi" w:eastAsia="Yu Mincho" w:hAnsiTheme="majorBidi" w:cstheme="majorBidi"/>
              </w:rPr>
            </w:pPr>
            <w:r w:rsidRPr="00C26D7B">
              <w:rPr>
                <w:rFonts w:asciiTheme="majorBidi" w:eastAsia="Yu Mincho" w:hAnsiTheme="majorBidi" w:cstheme="majorBidi"/>
              </w:rPr>
              <w:t>EBVPD III dalies D1 punktas</w:t>
            </w:r>
          </w:p>
        </w:tc>
        <w:tc>
          <w:tcPr>
            <w:tcW w:w="4395" w:type="dxa"/>
          </w:tcPr>
          <w:p w14:paraId="5D463EEF" w14:textId="77777777" w:rsidR="0008066C" w:rsidRPr="00C26D7B" w:rsidRDefault="0008066C" w:rsidP="00DE2446">
            <w:pPr>
              <w:rPr>
                <w:rFonts w:asciiTheme="majorBidi" w:eastAsia="Yu Mincho" w:hAnsiTheme="majorBidi" w:cstheme="majorBidi"/>
              </w:rPr>
            </w:pPr>
            <w:r w:rsidRPr="00C26D7B">
              <w:rPr>
                <w:rFonts w:asciiTheme="majorBidi" w:eastAsia="Yu Mincho" w:hAnsiTheme="majorBidi" w:cstheme="majorBidi"/>
              </w:rPr>
              <w:t>Iš Lietuvoje įsteigtų subjektų reikalaujama:</w:t>
            </w:r>
          </w:p>
          <w:p w14:paraId="6AE93E73" w14:textId="77777777" w:rsidR="0008066C" w:rsidRPr="00C26D7B" w:rsidRDefault="0008066C" w:rsidP="003F264F">
            <w:pPr>
              <w:numPr>
                <w:ilvl w:val="0"/>
                <w:numId w:val="3"/>
              </w:numPr>
              <w:ind w:left="314" w:hanging="277"/>
              <w:rPr>
                <w:rFonts w:asciiTheme="majorBidi" w:eastAsia="Yu Mincho" w:hAnsiTheme="majorBidi" w:cstheme="majorBidi"/>
                <w:b/>
                <w:bCs/>
              </w:rPr>
            </w:pPr>
            <w:r w:rsidRPr="00C26D7B">
              <w:rPr>
                <w:rFonts w:asciiTheme="majorBidi" w:eastAsia="Yu Mincho" w:hAnsiTheme="majorBidi" w:cstheme="majorBidi"/>
              </w:rPr>
              <w:t>išrašo iš teismo sprendimo arba</w:t>
            </w:r>
          </w:p>
          <w:p w14:paraId="110DA3A3" w14:textId="77777777" w:rsidR="0008066C" w:rsidRPr="00C26D7B" w:rsidRDefault="0008066C" w:rsidP="003F264F">
            <w:pPr>
              <w:numPr>
                <w:ilvl w:val="0"/>
                <w:numId w:val="3"/>
              </w:numPr>
              <w:ind w:left="314" w:hanging="277"/>
              <w:jc w:val="both"/>
              <w:rPr>
                <w:rFonts w:asciiTheme="majorBidi" w:eastAsia="Yu Mincho" w:hAnsiTheme="majorBidi" w:cstheme="majorBidi"/>
                <w:b/>
                <w:bCs/>
              </w:rPr>
            </w:pPr>
            <w:r w:rsidRPr="00C26D7B">
              <w:rPr>
                <w:rFonts w:asciiTheme="majorBidi" w:eastAsia="Yu Mincho" w:hAnsiTheme="majorBidi" w:cstheme="majorBidi"/>
              </w:rPr>
              <w:t>Informatikos ir ryšių departamento prie Vidaus reikalų ministerijos pažymos, arba</w:t>
            </w:r>
          </w:p>
          <w:p w14:paraId="534B6062" w14:textId="77777777" w:rsidR="0008066C" w:rsidRPr="00C26D7B" w:rsidRDefault="0008066C" w:rsidP="003F264F">
            <w:pPr>
              <w:numPr>
                <w:ilvl w:val="0"/>
                <w:numId w:val="3"/>
              </w:numPr>
              <w:ind w:left="314" w:hanging="277"/>
              <w:jc w:val="both"/>
              <w:rPr>
                <w:rFonts w:asciiTheme="majorBidi" w:eastAsia="Yu Mincho" w:hAnsiTheme="majorBidi" w:cstheme="majorBidi"/>
                <w:b/>
                <w:bCs/>
              </w:rPr>
            </w:pPr>
            <w:r w:rsidRPr="00C26D7B">
              <w:rPr>
                <w:rFonts w:asciiTheme="majorBidi" w:eastAsia="Yu Mincho" w:hAnsiTheme="majorBidi" w:cstheme="majorBidi"/>
              </w:rPr>
              <w:t>valstybės įmonės Registrų centro Lietuvos Respublikos Vyriausybės nustatyta tvarka išduoto dokumento, patvirtinančio jungtinius kompetentingų institucijų tvarkomus duomenis.</w:t>
            </w:r>
          </w:p>
          <w:p w14:paraId="0DBD63F9" w14:textId="77777777" w:rsidR="0008066C" w:rsidRPr="00C26D7B" w:rsidRDefault="0008066C" w:rsidP="00DE2446">
            <w:pPr>
              <w:rPr>
                <w:rFonts w:asciiTheme="majorBidi" w:eastAsia="Yu Mincho" w:hAnsiTheme="majorBidi" w:cstheme="majorBidi"/>
              </w:rPr>
            </w:pPr>
          </w:p>
          <w:p w14:paraId="35B10F2A" w14:textId="77777777" w:rsidR="0008066C" w:rsidRPr="00C26D7B" w:rsidRDefault="0008066C" w:rsidP="00DE2446">
            <w:pPr>
              <w:rPr>
                <w:rFonts w:asciiTheme="majorBidi" w:eastAsia="Yu Mincho" w:hAnsiTheme="majorBidi" w:cstheme="majorBidi"/>
              </w:rPr>
            </w:pPr>
            <w:r w:rsidRPr="00C26D7B">
              <w:rPr>
                <w:rFonts w:asciiTheme="majorBidi" w:eastAsia="Yu Mincho" w:hAnsiTheme="majorBidi" w:cstheme="majorBidi"/>
              </w:rPr>
              <w:t>Iš ne Lietuvoje įsteigtų subjektų reikalaujama:</w:t>
            </w:r>
          </w:p>
          <w:p w14:paraId="649F9193" w14:textId="77777777" w:rsidR="0008066C" w:rsidRPr="00C26D7B" w:rsidRDefault="0008066C" w:rsidP="003F264F">
            <w:pPr>
              <w:numPr>
                <w:ilvl w:val="0"/>
                <w:numId w:val="3"/>
              </w:numPr>
              <w:ind w:left="314" w:hanging="285"/>
              <w:jc w:val="both"/>
              <w:rPr>
                <w:rFonts w:asciiTheme="majorBidi" w:eastAsia="Yu Mincho" w:hAnsiTheme="majorBidi" w:cstheme="majorBidi"/>
                <w:b/>
                <w:bCs/>
              </w:rPr>
            </w:pPr>
            <w:r w:rsidRPr="00C26D7B">
              <w:rPr>
                <w:rFonts w:asciiTheme="majorBidi" w:eastAsia="Yu Mincho" w:hAnsiTheme="majorBidi" w:cstheme="majorBidi"/>
              </w:rPr>
              <w:t>atitinkamos užsienio šalies institucijos dokumento</w:t>
            </w:r>
            <w:r w:rsidRPr="00C26D7B">
              <w:rPr>
                <w:rFonts w:asciiTheme="majorBidi" w:eastAsia="Yu Mincho" w:hAnsiTheme="majorBidi" w:cstheme="majorBidi"/>
                <w:vertAlign w:val="superscript"/>
              </w:rPr>
              <w:footnoteReference w:id="1"/>
            </w:r>
            <w:r w:rsidRPr="00C26D7B">
              <w:rPr>
                <w:rFonts w:asciiTheme="majorBidi" w:eastAsia="Yu Mincho" w:hAnsiTheme="majorBidi" w:cstheme="majorBidi"/>
              </w:rPr>
              <w:t>.</w:t>
            </w:r>
          </w:p>
          <w:p w14:paraId="58A0B401" w14:textId="77777777" w:rsidR="0008066C" w:rsidRPr="00C26D7B" w:rsidRDefault="0008066C" w:rsidP="00DE2446">
            <w:pPr>
              <w:rPr>
                <w:rFonts w:asciiTheme="majorBidi" w:eastAsia="Yu Mincho" w:hAnsiTheme="majorBidi" w:cstheme="majorBidi"/>
              </w:rPr>
            </w:pPr>
          </w:p>
          <w:p w14:paraId="28267104" w14:textId="77777777" w:rsidR="0008066C" w:rsidRPr="00C26D7B" w:rsidRDefault="0008066C" w:rsidP="0045130E">
            <w:pPr>
              <w:jc w:val="both"/>
              <w:rPr>
                <w:rFonts w:asciiTheme="majorBidi" w:eastAsia="Yu Mincho" w:hAnsiTheme="majorBidi" w:cstheme="majorBidi"/>
                <w:color w:val="7030A0"/>
              </w:rPr>
            </w:pPr>
            <w:r w:rsidRPr="00C26D7B">
              <w:rPr>
                <w:rFonts w:asciiTheme="majorBidi" w:eastAsia="Yu Mincho" w:hAnsiTheme="majorBidi" w:cstheme="majorBidi"/>
              </w:rPr>
              <w:t xml:space="preserve">Nurodyti dokumentai turi būti išduoti ne anksčiau kaip 180 dienų iki </w:t>
            </w:r>
            <w:r w:rsidRPr="00C26D7B">
              <w:rPr>
                <w:rFonts w:asciiTheme="majorBidi" w:hAnsiTheme="majorBidi" w:cstheme="majorBidi"/>
                <w:i/>
                <w:iCs/>
              </w:rPr>
              <w:t>tos dienos, kai tiekėjas perkančiojo subjekto prašymu turės pateikti pašalinimo pagrindų nebuvimą patvirtinančius dok</w:t>
            </w:r>
            <w:r w:rsidRPr="00C26D7B">
              <w:rPr>
                <w:rFonts w:asciiTheme="majorBidi" w:hAnsiTheme="majorBidi" w:cstheme="majorBidi"/>
              </w:rPr>
              <w:t>umentus</w:t>
            </w:r>
            <w:r w:rsidRPr="00C26D7B">
              <w:rPr>
                <w:rFonts w:asciiTheme="majorBidi" w:eastAsia="Yu Mincho" w:hAnsiTheme="majorBidi" w:cstheme="majorBidi"/>
              </w:rPr>
              <w:t xml:space="preserve">. </w:t>
            </w:r>
            <w:r w:rsidRPr="00C26D7B">
              <w:rPr>
                <w:rFonts w:asciiTheme="majorBidi" w:eastAsia="Yu Mincho" w:hAnsiTheme="majorBidi" w:cstheme="majorBidi"/>
                <w:b/>
                <w:bCs/>
                <w:i/>
                <w:iCs/>
                <w:color w:val="000000"/>
              </w:rPr>
              <w:t>Pavyzdys</w:t>
            </w:r>
            <w:r w:rsidRPr="00C26D7B">
              <w:rPr>
                <w:rFonts w:asciiTheme="majorBidi" w:eastAsia="Yu Mincho" w:hAnsiTheme="majorBidi" w:cstheme="majorBidi"/>
                <w:i/>
                <w:iCs/>
                <w:color w:val="000000"/>
              </w:rPr>
              <w:t xml:space="preserve">: Jeigu perkantysis subjektas 2022-10-10 kreipėsi į tiekėją prašydama iki 2022-10-14 pateikti </w:t>
            </w:r>
            <w:r w:rsidRPr="00C26D7B">
              <w:rPr>
                <w:rFonts w:asciiTheme="majorBidi" w:eastAsia="Yu Mincho" w:hAnsiTheme="majorBidi" w:cstheme="majorBidi"/>
                <w:i/>
                <w:iCs/>
                <w:color w:val="000000"/>
              </w:rPr>
              <w:lastRenderedPageBreak/>
              <w:t xml:space="preserve">įrodančius dokumentus, jis turi būti išduotas ne anksčiau kaip 180 dienų, jas skaičiuojant atgal nuo 2022-10-14. </w:t>
            </w:r>
          </w:p>
          <w:p w14:paraId="65CA7A72" w14:textId="77777777" w:rsidR="0008066C" w:rsidRPr="00C26D7B" w:rsidRDefault="0008066C" w:rsidP="00DE2446">
            <w:pPr>
              <w:rPr>
                <w:rFonts w:asciiTheme="majorBidi" w:eastAsia="Yu Mincho" w:hAnsiTheme="majorBidi" w:cstheme="majorBidi"/>
                <w:b/>
                <w:bCs/>
              </w:rPr>
            </w:pPr>
          </w:p>
          <w:p w14:paraId="23C85902" w14:textId="77777777" w:rsidR="0008066C" w:rsidRPr="00C26D7B" w:rsidRDefault="0008066C" w:rsidP="0045130E">
            <w:pPr>
              <w:jc w:val="both"/>
              <w:rPr>
                <w:rFonts w:asciiTheme="majorBidi" w:eastAsia="Yu Mincho" w:hAnsiTheme="majorBidi" w:cstheme="majorBidi"/>
                <w:b/>
                <w:bCs/>
              </w:rPr>
            </w:pPr>
            <w:r w:rsidRPr="00C26D7B">
              <w:rPr>
                <w:rFonts w:asciiTheme="majorBidi" w:eastAsia="Yu Mincho" w:hAnsiTheme="majorBidi" w:cstheme="maj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C26D7B" w:rsidRDefault="0008066C" w:rsidP="00DE2446">
            <w:pPr>
              <w:rPr>
                <w:rFonts w:asciiTheme="majorBidi" w:eastAsia="Yu Mincho" w:hAnsiTheme="majorBidi" w:cstheme="majorBidi"/>
                <w:b/>
                <w:bCs/>
              </w:rPr>
            </w:pPr>
          </w:p>
          <w:p w14:paraId="47ECE540" w14:textId="77777777" w:rsidR="0008066C" w:rsidRPr="00C26D7B" w:rsidRDefault="0008066C" w:rsidP="0045130E">
            <w:pPr>
              <w:autoSpaceDE w:val="0"/>
              <w:autoSpaceDN w:val="0"/>
              <w:adjustRightInd w:val="0"/>
              <w:jc w:val="both"/>
              <w:rPr>
                <w:rFonts w:asciiTheme="majorBidi" w:hAnsiTheme="majorBidi" w:cstheme="majorBidi"/>
                <w:i/>
                <w:iCs/>
              </w:rPr>
            </w:pPr>
            <w:r w:rsidRPr="00C26D7B">
              <w:rPr>
                <w:rFonts w:asciiTheme="majorBidi" w:hAnsiTheme="majorBidi" w:cstheme="majorBidi"/>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C26D7B" w:rsidRDefault="0008066C" w:rsidP="0045130E">
            <w:pPr>
              <w:jc w:val="both"/>
              <w:rPr>
                <w:rFonts w:asciiTheme="majorBidi" w:hAnsiTheme="majorBidi" w:cstheme="majorBidi"/>
                <w:i/>
                <w:iCs/>
              </w:rPr>
            </w:pPr>
            <w:r w:rsidRPr="00C26D7B">
              <w:rPr>
                <w:rFonts w:asciiTheme="majorBidi" w:hAnsiTheme="majorBidi" w:cstheme="majorBidi"/>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C26D7B">
              <w:rPr>
                <w:rFonts w:asciiTheme="majorBidi" w:hAnsiTheme="majorBidi" w:cstheme="majorBidi"/>
                <w:i/>
                <w:iCs/>
              </w:rPr>
              <w:t xml:space="preserve">struktūrinis </w:t>
            </w:r>
            <w:r w:rsidRPr="00C26D7B">
              <w:rPr>
                <w:rFonts w:asciiTheme="majorBidi" w:hAnsiTheme="majorBidi" w:cstheme="majorBidi"/>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C26D7B" w:rsidRDefault="00BD4074" w:rsidP="0045130E">
            <w:pPr>
              <w:jc w:val="both"/>
              <w:rPr>
                <w:rFonts w:asciiTheme="majorBidi" w:hAnsiTheme="majorBidi" w:cstheme="majorBidi"/>
                <w:i/>
                <w:iCs/>
              </w:rPr>
            </w:pPr>
          </w:p>
          <w:p w14:paraId="1AB6D6CE" w14:textId="77777777" w:rsidR="00BD4074" w:rsidRPr="00C26D7B" w:rsidRDefault="00BD4074" w:rsidP="00BD4074">
            <w:pPr>
              <w:pStyle w:val="NoSpacing"/>
              <w:jc w:val="both"/>
              <w:rPr>
                <w:rFonts w:asciiTheme="majorBidi" w:hAnsiTheme="majorBidi" w:cstheme="majorBidi"/>
                <w:b/>
                <w:bCs/>
                <w:i/>
                <w:iCs/>
                <w:sz w:val="22"/>
                <w:szCs w:val="22"/>
                <w:lang w:eastAsia="en-US"/>
              </w:rPr>
            </w:pPr>
            <w:r w:rsidRPr="00C26D7B">
              <w:rPr>
                <w:rFonts w:asciiTheme="majorBidi" w:hAnsiTheme="majorBidi" w:cstheme="majorBidi"/>
                <w:b/>
                <w:bCs/>
                <w:i/>
                <w:iCs/>
                <w:sz w:val="22"/>
                <w:szCs w:val="22"/>
                <w:lang w:eastAsia="en-US"/>
              </w:rPr>
              <w:t>Pastaba.</w:t>
            </w:r>
          </w:p>
          <w:p w14:paraId="165142A8" w14:textId="2D3F0081" w:rsidR="00BD4074" w:rsidRPr="00C26D7B" w:rsidRDefault="007A6F96" w:rsidP="00BD4074">
            <w:pPr>
              <w:pStyle w:val="NoSpacing"/>
              <w:jc w:val="both"/>
              <w:rPr>
                <w:rFonts w:asciiTheme="majorBidi" w:hAnsiTheme="majorBidi" w:cstheme="majorBidi"/>
                <w:i/>
                <w:iCs/>
                <w:sz w:val="22"/>
                <w:szCs w:val="22"/>
              </w:rPr>
            </w:pPr>
            <w:r w:rsidRPr="00C26D7B">
              <w:rPr>
                <w:rFonts w:asciiTheme="majorBidi" w:hAnsiTheme="majorBidi" w:cstheme="majorBidi"/>
                <w:i/>
                <w:iCs/>
                <w:sz w:val="22"/>
                <w:szCs w:val="22"/>
              </w:rPr>
              <w:t>P</w:t>
            </w:r>
            <w:r w:rsidR="00BD4074" w:rsidRPr="00C26D7B">
              <w:rPr>
                <w:rFonts w:asciiTheme="majorBidi" w:hAnsiTheme="majorBidi" w:cstheme="majorBidi"/>
                <w:i/>
                <w:iCs/>
                <w:sz w:val="22"/>
                <w:szCs w:val="22"/>
              </w:rPr>
              <w:t xml:space="preserve">ažymų, patvirtinančių VPĮ 46 straipsnyje nurodytų tiekėjo pašalinimo pagrindų nebuvimą, pateikti nereikalaujama. Jų </w:t>
            </w:r>
            <w:r w:rsidR="00BD4074" w:rsidRPr="00C26D7B">
              <w:rPr>
                <w:rFonts w:asciiTheme="majorBidi" w:hAnsiTheme="majorBidi" w:cstheme="majorBidi"/>
                <w:i/>
                <w:iCs/>
                <w:sz w:val="22"/>
                <w:szCs w:val="22"/>
              </w:rPr>
              <w:lastRenderedPageBreak/>
              <w:t>perkantysis subjektas reikalaus tik turėdamas pagrįstų abejonių dėl tiekėjo patikimumo.</w:t>
            </w:r>
          </w:p>
          <w:p w14:paraId="66239A25" w14:textId="09EBD7B0" w:rsidR="00BD4074" w:rsidRPr="00C26D7B" w:rsidRDefault="00BD4074" w:rsidP="0045130E">
            <w:pPr>
              <w:jc w:val="both"/>
              <w:rPr>
                <w:rFonts w:asciiTheme="majorBidi" w:eastAsia="Yu Mincho" w:hAnsiTheme="majorBidi" w:cstheme="majorBidi"/>
                <w:b/>
                <w:bCs/>
              </w:rPr>
            </w:pPr>
          </w:p>
        </w:tc>
      </w:tr>
      <w:tr w:rsidR="009C1679" w:rsidRPr="00666498" w14:paraId="58040452" w14:textId="77777777" w:rsidTr="00AB6BC0">
        <w:tc>
          <w:tcPr>
            <w:tcW w:w="704" w:type="dxa"/>
          </w:tcPr>
          <w:p w14:paraId="2CCEB4AF" w14:textId="333A39F0" w:rsidR="009C1679" w:rsidRPr="00C26D7B" w:rsidRDefault="009C1679" w:rsidP="009C1679">
            <w:pPr>
              <w:jc w:val="center"/>
              <w:rPr>
                <w:rFonts w:asciiTheme="majorBidi" w:eastAsia="Yu Mincho" w:hAnsiTheme="majorBidi" w:cstheme="majorBidi"/>
              </w:rPr>
            </w:pPr>
            <w:r w:rsidRPr="00C26D7B">
              <w:rPr>
                <w:rFonts w:asciiTheme="majorBidi" w:eastAsia="Yu Mincho" w:hAnsiTheme="majorBidi" w:cstheme="majorBidi"/>
              </w:rPr>
              <w:lastRenderedPageBreak/>
              <w:t>2.</w:t>
            </w:r>
          </w:p>
        </w:tc>
        <w:tc>
          <w:tcPr>
            <w:tcW w:w="6237" w:type="dxa"/>
          </w:tcPr>
          <w:p w14:paraId="10F678C4" w14:textId="5721D317" w:rsidR="009C1679" w:rsidRPr="00666498" w:rsidRDefault="009C1679" w:rsidP="009C1679">
            <w:pPr>
              <w:pStyle w:val="NoSpacing"/>
              <w:jc w:val="both"/>
              <w:rPr>
                <w:rFonts w:asciiTheme="majorBidi" w:hAnsiTheme="majorBidi" w:cstheme="majorBidi"/>
                <w:sz w:val="22"/>
                <w:szCs w:val="22"/>
                <w:lang w:eastAsia="en-US"/>
              </w:rPr>
            </w:pPr>
            <w:r w:rsidRPr="00666498">
              <w:rPr>
                <w:rFonts w:asciiTheme="majorBidi" w:hAnsiTheme="majorBidi" w:cstheme="majorBidi"/>
              </w:rPr>
              <w:t>Tiekėjas yra neatlikęs jam paskirtos baudžiamojo poveikio priemonės – uždraudimo juridiniam asmeniui dalyvauti viešuosiuose pirkimuose.</w:t>
            </w:r>
          </w:p>
        </w:tc>
        <w:tc>
          <w:tcPr>
            <w:tcW w:w="3260" w:type="dxa"/>
          </w:tcPr>
          <w:p w14:paraId="5A83ACDA" w14:textId="47ABF465" w:rsidR="009C1679" w:rsidRPr="00666498" w:rsidRDefault="009C1679" w:rsidP="009C1679">
            <w:pPr>
              <w:rPr>
                <w:rFonts w:asciiTheme="majorBidi" w:eastAsia="Yu Mincho" w:hAnsiTheme="majorBidi" w:cstheme="majorBidi"/>
              </w:rPr>
            </w:pPr>
            <w:r w:rsidRPr="00666498">
              <w:rPr>
                <w:rFonts w:asciiTheme="majorBidi" w:hAnsiTheme="majorBidi" w:cstheme="majorBidi"/>
              </w:rPr>
              <w:t>VPĮ 46 straipsnio 2¹ dalis</w:t>
            </w:r>
          </w:p>
        </w:tc>
        <w:tc>
          <w:tcPr>
            <w:tcW w:w="4395" w:type="dxa"/>
          </w:tcPr>
          <w:p w14:paraId="088B0323" w14:textId="2ACB94C5" w:rsidR="009C1679" w:rsidRPr="00666498" w:rsidRDefault="009C1679" w:rsidP="009C1679">
            <w:pPr>
              <w:tabs>
                <w:tab w:val="left" w:pos="315"/>
              </w:tabs>
              <w:jc w:val="both"/>
              <w:rPr>
                <w:rFonts w:asciiTheme="majorBidi" w:eastAsia="Yu Mincho" w:hAnsiTheme="majorBidi" w:cstheme="majorBidi"/>
                <w:bCs/>
              </w:rPr>
            </w:pPr>
            <w:r w:rsidRPr="00666498">
              <w:rPr>
                <w:rFonts w:asciiTheme="majorBidi" w:hAnsiTheme="majorBidi" w:cstheme="majorBidi"/>
              </w:rPr>
              <w:t>Tiekėjas yra neatlikęs jam paskirtos baudžiamojo poveikio priemonės – uždraudimo juridiniam asmeniui dalyvauti viešuosiuose pirkimuose.</w:t>
            </w:r>
          </w:p>
        </w:tc>
      </w:tr>
      <w:tr w:rsidR="009C1679" w:rsidRPr="00666498" w14:paraId="3CDCACA1" w14:textId="77777777" w:rsidTr="009C1679">
        <w:tc>
          <w:tcPr>
            <w:tcW w:w="704" w:type="dxa"/>
          </w:tcPr>
          <w:p w14:paraId="0F7AF387" w14:textId="5BCD6E7F" w:rsidR="009C1679" w:rsidRPr="00C26D7B" w:rsidRDefault="009C1679" w:rsidP="009C1679">
            <w:pPr>
              <w:jc w:val="center"/>
              <w:rPr>
                <w:rFonts w:asciiTheme="majorBidi" w:eastAsia="Yu Mincho" w:hAnsiTheme="majorBidi" w:cstheme="majorBidi"/>
              </w:rPr>
            </w:pPr>
            <w:r w:rsidRPr="00C26D7B">
              <w:rPr>
                <w:rFonts w:asciiTheme="majorBidi" w:eastAsia="Yu Mincho" w:hAnsiTheme="majorBidi" w:cstheme="majorBidi"/>
              </w:rPr>
              <w:t>3.</w:t>
            </w:r>
          </w:p>
        </w:tc>
        <w:tc>
          <w:tcPr>
            <w:tcW w:w="6237" w:type="dxa"/>
          </w:tcPr>
          <w:p w14:paraId="3656EC35" w14:textId="2A6D3D75" w:rsidR="009C1679" w:rsidRPr="00C26D7B" w:rsidRDefault="009C1679" w:rsidP="009C1679">
            <w:pPr>
              <w:pStyle w:val="NoSpacing"/>
              <w:jc w:val="both"/>
              <w:rPr>
                <w:rFonts w:asciiTheme="majorBidi" w:hAnsiTheme="majorBidi" w:cstheme="majorBidi"/>
                <w:b/>
                <w:bCs/>
                <w:sz w:val="22"/>
                <w:szCs w:val="22"/>
                <w:lang w:eastAsia="en-US"/>
              </w:rPr>
            </w:pPr>
            <w:r w:rsidRPr="00C26D7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9C1679" w:rsidRPr="00C26D7B" w:rsidRDefault="009C1679" w:rsidP="009C1679">
            <w:pPr>
              <w:pStyle w:val="NoSpacing"/>
              <w:jc w:val="both"/>
              <w:rPr>
                <w:rFonts w:asciiTheme="majorBidi" w:hAnsiTheme="majorBidi" w:cstheme="majorBidi"/>
                <w:b/>
                <w:bCs/>
                <w:sz w:val="22"/>
                <w:szCs w:val="22"/>
                <w:lang w:eastAsia="en-US"/>
              </w:rPr>
            </w:pPr>
          </w:p>
          <w:p w14:paraId="6F1F3936" w14:textId="77777777" w:rsidR="009C1679" w:rsidRPr="00C26D7B" w:rsidRDefault="009C1679" w:rsidP="009C1679">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Laikoma, kad tiekėjas nuteistas už aukščiau nurodytą nusikalstamą veiką, kai dėl:</w:t>
            </w:r>
          </w:p>
          <w:p w14:paraId="1BE2C302" w14:textId="77777777" w:rsidR="009C1679" w:rsidRPr="00C26D7B" w:rsidRDefault="009C1679" w:rsidP="009C1679">
            <w:pPr>
              <w:pStyle w:val="NoSpacing"/>
              <w:jc w:val="both"/>
              <w:rPr>
                <w:rFonts w:asciiTheme="majorBidi" w:hAnsiTheme="majorBidi" w:cstheme="majorBidi"/>
                <w:bCs/>
                <w:sz w:val="22"/>
                <w:szCs w:val="22"/>
                <w:lang w:eastAsia="en-US"/>
              </w:rPr>
            </w:pPr>
            <w:r w:rsidRPr="00C26D7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9C1679" w:rsidRPr="00C26D7B" w:rsidRDefault="009C1679" w:rsidP="009C1679">
            <w:pPr>
              <w:pStyle w:val="NoSpacing"/>
              <w:jc w:val="both"/>
              <w:rPr>
                <w:rFonts w:asciiTheme="majorBidi" w:hAnsiTheme="majorBidi" w:cstheme="majorBidi"/>
                <w:bCs/>
                <w:sz w:val="22"/>
                <w:szCs w:val="22"/>
                <w:lang w:eastAsia="en-US"/>
              </w:rPr>
            </w:pPr>
          </w:p>
          <w:p w14:paraId="70DF5497" w14:textId="77777777" w:rsidR="009C1679" w:rsidRPr="00C26D7B" w:rsidRDefault="009C1679" w:rsidP="009C1679">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 xml:space="preserve">2) tiekėjo, kuris yra juridinis asmuo, kita organizacija ar jos </w:t>
            </w:r>
            <w:r w:rsidRPr="00C26D7B">
              <w:rPr>
                <w:rFonts w:asciiTheme="majorBidi" w:hAnsiTheme="majorBidi" w:cstheme="majorBidi"/>
                <w:b/>
                <w:sz w:val="22"/>
                <w:szCs w:val="22"/>
                <w:lang w:eastAsia="en-US"/>
              </w:rPr>
              <w:t>struktūrinis</w:t>
            </w:r>
            <w:r w:rsidRPr="00C26D7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9C1679" w:rsidRPr="00C26D7B" w:rsidRDefault="009C1679" w:rsidP="009C1679">
            <w:pPr>
              <w:pStyle w:val="NoSpacing"/>
              <w:jc w:val="both"/>
              <w:rPr>
                <w:rFonts w:asciiTheme="majorBidi" w:hAnsiTheme="majorBidi" w:cstheme="majorBidi"/>
                <w:bCs/>
                <w:sz w:val="22"/>
                <w:szCs w:val="22"/>
                <w:lang w:eastAsia="en-US"/>
              </w:rPr>
            </w:pPr>
          </w:p>
          <w:p w14:paraId="42BD2B94" w14:textId="1932CFE6" w:rsidR="009C1679" w:rsidRPr="00C26D7B" w:rsidRDefault="009C1679" w:rsidP="009C1679">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Tačiau ši nuostata netaikoma, jeigu:</w:t>
            </w:r>
          </w:p>
          <w:p w14:paraId="6E3D9704" w14:textId="77777777" w:rsidR="009C1679" w:rsidRPr="00C26D7B" w:rsidRDefault="009C1679" w:rsidP="009C1679">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9C1679" w:rsidRPr="00C26D7B" w:rsidRDefault="009C1679" w:rsidP="009C1679">
            <w:pPr>
              <w:pStyle w:val="NoSpacing"/>
              <w:jc w:val="both"/>
              <w:rPr>
                <w:rFonts w:asciiTheme="majorBidi" w:hAnsiTheme="majorBidi" w:cstheme="majorBidi"/>
                <w:b/>
                <w:bCs/>
                <w:sz w:val="22"/>
                <w:szCs w:val="22"/>
                <w:lang w:eastAsia="en-US"/>
              </w:rPr>
            </w:pPr>
            <w:r w:rsidRPr="00C26D7B">
              <w:rPr>
                <w:rFonts w:asciiTheme="majorBidi" w:hAnsiTheme="majorBidi" w:cstheme="majorBidi"/>
                <w:bCs/>
                <w:sz w:val="22"/>
                <w:szCs w:val="22"/>
                <w:lang w:eastAsia="en-US"/>
              </w:rPr>
              <w:t>2) įsiskolinimo suma neviršija 50 Eur (penkiasdešimt eurų);</w:t>
            </w:r>
          </w:p>
          <w:p w14:paraId="0FD166B2" w14:textId="6021E4F4" w:rsidR="009C1679" w:rsidRPr="00C26D7B" w:rsidRDefault="009C1679" w:rsidP="009C1679">
            <w:pPr>
              <w:pStyle w:val="ListParagraph"/>
              <w:spacing w:after="0" w:line="240" w:lineRule="auto"/>
              <w:ind w:left="319"/>
              <w:jc w:val="both"/>
              <w:rPr>
                <w:rFonts w:asciiTheme="majorBidi" w:eastAsia="Yu Mincho" w:hAnsiTheme="majorBidi" w:cstheme="majorBidi"/>
                <w:b/>
                <w:bCs/>
                <w:lang w:val="lt-LT"/>
              </w:rPr>
            </w:pPr>
            <w:r w:rsidRPr="00C26D7B">
              <w:rPr>
                <w:rFonts w:asciiTheme="majorBidi" w:hAnsiTheme="majorBidi" w:cstheme="majorBidi"/>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lastRenderedPageBreak/>
              <w:t>VPĮ 46 straipsnio 3 dalis</w:t>
            </w:r>
          </w:p>
          <w:p w14:paraId="706814F4" w14:textId="77777777" w:rsidR="009C1679" w:rsidRPr="00C26D7B" w:rsidRDefault="009C1679" w:rsidP="009C1679">
            <w:pPr>
              <w:rPr>
                <w:rFonts w:asciiTheme="majorBidi" w:eastAsia="Arial" w:hAnsiTheme="majorBidi" w:cstheme="majorBidi"/>
              </w:rPr>
            </w:pPr>
          </w:p>
          <w:p w14:paraId="63F8B72B" w14:textId="77777777" w:rsidR="009C1679" w:rsidRPr="00C26D7B" w:rsidRDefault="009C1679" w:rsidP="009C1679">
            <w:pPr>
              <w:rPr>
                <w:rFonts w:asciiTheme="majorBidi" w:eastAsia="Yu Mincho" w:hAnsiTheme="majorBidi" w:cstheme="majorBidi"/>
              </w:rPr>
            </w:pPr>
            <w:r w:rsidRPr="00C26D7B">
              <w:rPr>
                <w:rFonts w:asciiTheme="majorBidi" w:eastAsia="Arial" w:hAnsiTheme="majorBidi" w:cstheme="majorBidi"/>
              </w:rPr>
              <w:t>EBVPD III dalies B1 ir B2 punktai</w:t>
            </w:r>
          </w:p>
        </w:tc>
        <w:tc>
          <w:tcPr>
            <w:tcW w:w="4395" w:type="dxa"/>
          </w:tcPr>
          <w:p w14:paraId="5797E76D" w14:textId="77777777" w:rsidR="009C1679" w:rsidRPr="00C26D7B" w:rsidRDefault="009C1679" w:rsidP="009C1679">
            <w:pPr>
              <w:pStyle w:val="ListParagraph"/>
              <w:numPr>
                <w:ilvl w:val="0"/>
                <w:numId w:val="11"/>
              </w:numPr>
              <w:tabs>
                <w:tab w:val="left" w:pos="315"/>
              </w:tabs>
              <w:spacing w:after="0" w:line="240" w:lineRule="auto"/>
              <w:ind w:left="181" w:hanging="181"/>
              <w:jc w:val="both"/>
              <w:rPr>
                <w:rFonts w:asciiTheme="majorBidi" w:eastAsia="Yu Mincho" w:hAnsiTheme="majorBidi" w:cstheme="majorBidi"/>
                <w:bCs/>
                <w:lang w:val="lt-LT"/>
              </w:rPr>
            </w:pPr>
            <w:r w:rsidRPr="00C26D7B">
              <w:rPr>
                <w:rFonts w:asciiTheme="majorBidi" w:eastAsia="Yu Mincho" w:hAnsiTheme="majorBidi" w:cstheme="majorBidi"/>
                <w:bCs/>
                <w:lang w:val="lt-LT"/>
              </w:rPr>
              <w:t>Dėl įsipareigojimų, susijusių su mokesčių mokėjimu, įvykdymo i</w:t>
            </w:r>
            <w:r w:rsidRPr="00C26D7B">
              <w:rPr>
                <w:rFonts w:asciiTheme="majorBidi" w:eastAsia="Yu Mincho" w:hAnsiTheme="majorBidi" w:cstheme="majorBidi"/>
                <w:lang w:val="lt-LT"/>
              </w:rPr>
              <w:t xml:space="preserve">š Lietuvoje įsteigtų subjektų </w:t>
            </w:r>
            <w:r w:rsidRPr="00C26D7B">
              <w:rPr>
                <w:rFonts w:asciiTheme="majorBidi" w:eastAsia="Yu Mincho" w:hAnsiTheme="majorBidi" w:cstheme="majorBidi"/>
                <w:bCs/>
                <w:lang w:val="lt-LT"/>
              </w:rPr>
              <w:t>prašoma:</w:t>
            </w:r>
          </w:p>
          <w:p w14:paraId="799635A2" w14:textId="77777777" w:rsidR="009C1679" w:rsidRPr="00C26D7B" w:rsidRDefault="009C1679" w:rsidP="009C1679">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C26D7B">
              <w:rPr>
                <w:rFonts w:asciiTheme="majorBidi" w:eastAsia="Yu Mincho" w:hAnsiTheme="majorBidi" w:cstheme="majorBidi"/>
                <w:lang w:val="lt-LT"/>
              </w:rPr>
              <w:t>išrašo iš teismo sprendimo (jei toks yra) arba</w:t>
            </w:r>
          </w:p>
          <w:p w14:paraId="12947D6B" w14:textId="77777777" w:rsidR="009C1679" w:rsidRPr="00C26D7B" w:rsidRDefault="009C1679" w:rsidP="009C1679">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C26D7B">
              <w:rPr>
                <w:rFonts w:asciiTheme="majorBidi" w:eastAsia="Yu Mincho" w:hAnsiTheme="majorBidi" w:cstheme="majorBidi"/>
                <w:lang w:val="lt-LT"/>
              </w:rPr>
              <w:t>Valstybinės mokesčių inspekcijos prie Lietuvos Respublikos finansų ministerijos išduoto dokumento,</w:t>
            </w:r>
          </w:p>
          <w:p w14:paraId="659C2532" w14:textId="77777777" w:rsidR="009C1679" w:rsidRPr="00C26D7B" w:rsidRDefault="009C1679" w:rsidP="009C1679">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C26D7B">
              <w:rPr>
                <w:rFonts w:asciiTheme="majorBidi" w:eastAsia="Yu Mincho" w:hAnsiTheme="majorBidi" w:cstheme="majorBidi"/>
                <w:lang w:val="lt-LT"/>
              </w:rPr>
              <w:t>arba valstybės įmonės Registrų centro Lietuvos Respublikos Vyriausybės nustatyta tvarka išduoto dokumento, patvirtinančio jungtinius kompetentingų institucijų tvarkomus duomenis.</w:t>
            </w:r>
          </w:p>
          <w:p w14:paraId="324BD944" w14:textId="77777777" w:rsidR="009C1679" w:rsidRPr="00C26D7B" w:rsidRDefault="009C1679" w:rsidP="009C1679">
            <w:pPr>
              <w:ind w:left="181" w:hanging="181"/>
              <w:rPr>
                <w:rFonts w:asciiTheme="majorBidi" w:eastAsia="Yu Mincho" w:hAnsiTheme="majorBidi" w:cstheme="majorBidi"/>
              </w:rPr>
            </w:pPr>
          </w:p>
          <w:p w14:paraId="22DAC0F9"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ne Lietuvoje įsteigtų subjektų reikalaujama:</w:t>
            </w:r>
          </w:p>
          <w:p w14:paraId="3D29DDEF" w14:textId="77777777" w:rsidR="009C1679" w:rsidRPr="00C26D7B" w:rsidRDefault="009C1679" w:rsidP="009C1679">
            <w:pPr>
              <w:numPr>
                <w:ilvl w:val="0"/>
                <w:numId w:val="3"/>
              </w:numPr>
              <w:ind w:left="181" w:hanging="181"/>
              <w:rPr>
                <w:rFonts w:asciiTheme="majorBidi" w:eastAsia="Yu Mincho" w:hAnsiTheme="majorBidi" w:cstheme="majorBidi"/>
                <w:b/>
                <w:bCs/>
              </w:rPr>
            </w:pPr>
            <w:r w:rsidRPr="00C26D7B">
              <w:rPr>
                <w:rFonts w:asciiTheme="majorBidi" w:eastAsia="Yu Mincho" w:hAnsiTheme="majorBidi" w:cstheme="majorBidi"/>
              </w:rPr>
              <w:t>atitinkamos užsienio šalies institucijos dokumento</w:t>
            </w:r>
            <w:r w:rsidRPr="00C26D7B">
              <w:rPr>
                <w:rFonts w:asciiTheme="majorBidi" w:eastAsia="Yu Mincho" w:hAnsiTheme="majorBidi" w:cstheme="majorBidi"/>
                <w:vertAlign w:val="superscript"/>
              </w:rPr>
              <w:footnoteReference w:id="2"/>
            </w:r>
            <w:r w:rsidRPr="00C26D7B">
              <w:rPr>
                <w:rFonts w:asciiTheme="majorBidi" w:eastAsia="Yu Mincho" w:hAnsiTheme="majorBidi" w:cstheme="majorBidi"/>
              </w:rPr>
              <w:t>.</w:t>
            </w:r>
          </w:p>
          <w:p w14:paraId="3939E75A" w14:textId="77777777" w:rsidR="009C1679" w:rsidRPr="00C26D7B" w:rsidRDefault="009C1679" w:rsidP="009C1679">
            <w:pPr>
              <w:ind w:left="181"/>
              <w:rPr>
                <w:rFonts w:asciiTheme="majorBidi" w:eastAsia="Yu Mincho" w:hAnsiTheme="majorBidi" w:cstheme="majorBidi"/>
                <w:b/>
                <w:bCs/>
              </w:rPr>
            </w:pPr>
          </w:p>
          <w:p w14:paraId="0A33ECA0" w14:textId="2B7AB714" w:rsidR="009C1679" w:rsidRPr="00C26D7B" w:rsidRDefault="009C1679" w:rsidP="009C1679">
            <w:pPr>
              <w:jc w:val="both"/>
              <w:rPr>
                <w:rFonts w:asciiTheme="majorBidi" w:eastAsia="Yu Mincho" w:hAnsiTheme="majorBidi" w:cstheme="majorBidi"/>
                <w:i/>
                <w:iCs/>
                <w:color w:val="000000"/>
              </w:rPr>
            </w:pPr>
            <w:r w:rsidRPr="00C26D7B">
              <w:rPr>
                <w:rFonts w:asciiTheme="majorBidi" w:eastAsia="Yu Mincho" w:hAnsiTheme="majorBidi" w:cstheme="majorBidi"/>
              </w:rPr>
              <w:t xml:space="preserve">Nurodyti dokumentai turi būti  išduoti ne anksčiau kaip 180 dienų iki </w:t>
            </w:r>
            <w:r w:rsidRPr="00C26D7B">
              <w:rPr>
                <w:rFonts w:asciiTheme="majorBidi" w:hAnsiTheme="majorBidi" w:cstheme="majorBidi"/>
                <w:i/>
                <w:iCs/>
              </w:rPr>
              <w:t xml:space="preserve">tos dienos, kai tiekėjas perkančiojo subjekto prašymu turės </w:t>
            </w:r>
            <w:r w:rsidRPr="00C26D7B">
              <w:rPr>
                <w:rFonts w:asciiTheme="majorBidi" w:hAnsiTheme="majorBidi" w:cstheme="majorBidi"/>
                <w:i/>
                <w:iCs/>
              </w:rPr>
              <w:lastRenderedPageBreak/>
              <w:t>pateikti pašalinimo pagrindų nebuvimą patvirtinančius dok</w:t>
            </w:r>
            <w:r w:rsidRPr="00C26D7B">
              <w:rPr>
                <w:rFonts w:asciiTheme="majorBidi" w:hAnsiTheme="majorBidi" w:cstheme="majorBidi"/>
              </w:rPr>
              <w:t>umentus</w:t>
            </w:r>
            <w:r w:rsidRPr="00C26D7B">
              <w:rPr>
                <w:rFonts w:asciiTheme="majorBidi" w:eastAsia="Yu Mincho" w:hAnsiTheme="majorBidi" w:cstheme="majorBidi"/>
              </w:rPr>
              <w:t xml:space="preserve">. </w:t>
            </w:r>
            <w:r w:rsidRPr="00C26D7B">
              <w:rPr>
                <w:rFonts w:asciiTheme="majorBidi" w:eastAsia="Yu Mincho" w:hAnsiTheme="majorBidi" w:cstheme="majorBidi"/>
                <w:b/>
                <w:bCs/>
                <w:i/>
                <w:iCs/>
                <w:color w:val="000000"/>
              </w:rPr>
              <w:t>Pavyzdys</w:t>
            </w:r>
            <w:r w:rsidRPr="00C26D7B">
              <w:rPr>
                <w:rFonts w:asciiTheme="majorBidi" w:eastAsia="Yu Mincho" w:hAnsiTheme="majorBidi" w:cstheme="majorBidi"/>
                <w:i/>
                <w:iCs/>
                <w:color w:val="000000"/>
              </w:rPr>
              <w:t>: Jeigu perkantysis subjektas 2022-10-10 kreipėsi į tiekėją prašydama iki 2022-10-14 pateikti įrodančius dokumentus, jie turi būti išduoti ne anksčiau kaip 180 dienų, jas skaičiuojant atgal nuo 2022-10-14.</w:t>
            </w:r>
          </w:p>
          <w:p w14:paraId="05095E97" w14:textId="77777777" w:rsidR="009C1679" w:rsidRPr="00C26D7B" w:rsidRDefault="009C1679" w:rsidP="009C1679">
            <w:pPr>
              <w:rPr>
                <w:rFonts w:asciiTheme="majorBidi" w:eastAsia="Yu Mincho" w:hAnsiTheme="majorBidi" w:cstheme="majorBidi"/>
                <w:bCs/>
              </w:rPr>
            </w:pPr>
          </w:p>
          <w:p w14:paraId="537E7DA1" w14:textId="77777777" w:rsidR="009C1679" w:rsidRPr="00C26D7B" w:rsidRDefault="009C1679" w:rsidP="009C1679">
            <w:pPr>
              <w:jc w:val="both"/>
              <w:rPr>
                <w:rFonts w:asciiTheme="majorBidi" w:eastAsia="Yu Mincho" w:hAnsiTheme="majorBidi" w:cstheme="majorBidi"/>
                <w:b/>
                <w:bCs/>
              </w:rPr>
            </w:pPr>
            <w:r w:rsidRPr="00C26D7B">
              <w:rPr>
                <w:rFonts w:asciiTheme="majorBidi" w:eastAsia="Yu Mincho" w:hAnsiTheme="majorBidi" w:cstheme="maj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9C1679" w:rsidRPr="00C26D7B" w:rsidRDefault="009C1679" w:rsidP="009C1679">
            <w:pPr>
              <w:rPr>
                <w:rFonts w:asciiTheme="majorBidi" w:eastAsia="Yu Mincho" w:hAnsiTheme="majorBidi" w:cstheme="majorBidi"/>
                <w:bCs/>
              </w:rPr>
            </w:pPr>
          </w:p>
          <w:p w14:paraId="26F88DCE" w14:textId="77777777" w:rsidR="009C1679" w:rsidRPr="00C26D7B" w:rsidRDefault="009C1679" w:rsidP="009C1679">
            <w:pPr>
              <w:pStyle w:val="ListParagraph"/>
              <w:numPr>
                <w:ilvl w:val="0"/>
                <w:numId w:val="11"/>
              </w:numPr>
              <w:spacing w:after="0" w:line="240" w:lineRule="auto"/>
              <w:ind w:left="321" w:hanging="321"/>
              <w:jc w:val="both"/>
              <w:rPr>
                <w:rFonts w:asciiTheme="majorBidi" w:eastAsia="Yu Mincho" w:hAnsiTheme="majorBidi" w:cstheme="majorBidi"/>
                <w:i/>
                <w:iCs/>
                <w:color w:val="000000"/>
                <w:lang w:val="lt-LT"/>
              </w:rPr>
            </w:pPr>
            <w:r w:rsidRPr="00C26D7B">
              <w:rPr>
                <w:rFonts w:asciiTheme="majorBidi" w:eastAsia="Yu Mincho" w:hAnsiTheme="majorBidi" w:cstheme="majorBidi"/>
                <w:bCs/>
                <w:lang w:val="lt-LT"/>
              </w:rPr>
              <w:t>Dėl įsipareigojimų, susijusių su socialinio draudimo įmokų mokėjimu, įvykdymo i</w:t>
            </w:r>
            <w:r w:rsidRPr="00C26D7B">
              <w:rPr>
                <w:rFonts w:asciiTheme="majorBidi" w:eastAsia="Yu Mincho" w:hAnsiTheme="majorBidi" w:cstheme="majorBidi"/>
                <w:lang w:val="lt-LT"/>
              </w:rPr>
              <w:t xml:space="preserve">š Lietuvoje įsteigtų subjektų </w:t>
            </w:r>
            <w:r w:rsidRPr="00C26D7B">
              <w:rPr>
                <w:rFonts w:asciiTheme="majorBidi" w:eastAsia="Yu Mincho" w:hAnsiTheme="majorBidi" w:cstheme="majorBidi"/>
                <w:bCs/>
                <w:lang w:val="lt-LT"/>
              </w:rPr>
              <w:t>prašoma:</w:t>
            </w:r>
          </w:p>
          <w:p w14:paraId="2864D02F" w14:textId="77777777" w:rsidR="009C1679" w:rsidRPr="00C26D7B" w:rsidRDefault="009C1679" w:rsidP="009C1679">
            <w:pPr>
              <w:pStyle w:val="ListParagraph"/>
              <w:numPr>
                <w:ilvl w:val="1"/>
                <w:numId w:val="12"/>
              </w:numPr>
              <w:spacing w:after="0" w:line="240" w:lineRule="auto"/>
              <w:jc w:val="both"/>
              <w:rPr>
                <w:rFonts w:asciiTheme="majorBidi" w:eastAsia="Yu Mincho" w:hAnsiTheme="majorBidi" w:cstheme="majorBidi"/>
                <w:b/>
                <w:bCs/>
                <w:lang w:val="lt-LT"/>
              </w:rPr>
            </w:pPr>
            <w:r w:rsidRPr="00C26D7B">
              <w:rPr>
                <w:rFonts w:asciiTheme="majorBidi" w:eastAsia="Yu Mincho" w:hAnsiTheme="majorBidi" w:cstheme="majorBidi"/>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C26D7B">
                <w:rPr>
                  <w:rFonts w:asciiTheme="majorBidi" w:eastAsia="Yu Mincho" w:hAnsiTheme="majorBidi" w:cstheme="majorBidi"/>
                  <w:bCs/>
                  <w:u w:val="single"/>
                  <w:lang w:val="lt-LT"/>
                </w:rPr>
                <w:t>http://draudejai.sodra.lt/draudeju_viesi_duomenys/</w:t>
              </w:r>
            </w:hyperlink>
            <w:r w:rsidRPr="00C26D7B">
              <w:rPr>
                <w:rFonts w:asciiTheme="majorBidi" w:eastAsia="Yu Mincho" w:hAnsiTheme="majorBidi" w:cstheme="majorBidi"/>
                <w:bCs/>
                <w:lang w:val="lt-LT"/>
              </w:rPr>
              <w:t>.</w:t>
            </w:r>
          </w:p>
          <w:p w14:paraId="3E936554" w14:textId="77777777" w:rsidR="009C1679" w:rsidRPr="00C26D7B" w:rsidRDefault="009C1679" w:rsidP="009C1679">
            <w:pPr>
              <w:rPr>
                <w:rFonts w:asciiTheme="majorBidi" w:eastAsia="Yu Mincho" w:hAnsiTheme="majorBidi" w:cstheme="majorBidi"/>
              </w:rPr>
            </w:pPr>
          </w:p>
          <w:p w14:paraId="37A32195" w14:textId="77777777" w:rsidR="009C1679" w:rsidRPr="00C26D7B" w:rsidRDefault="009C1679" w:rsidP="009C1679">
            <w:pPr>
              <w:jc w:val="both"/>
              <w:rPr>
                <w:rFonts w:asciiTheme="majorBidi" w:eastAsia="Yu Mincho" w:hAnsiTheme="majorBidi" w:cstheme="majorBidi"/>
              </w:rPr>
            </w:pPr>
            <w:r w:rsidRPr="00C26D7B">
              <w:rPr>
                <w:rFonts w:asciiTheme="majorBidi" w:eastAsia="Yu Mincho" w:hAnsiTheme="majorBidi" w:cstheme="majorBidi"/>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„Sodros“ nustatyta tvarka išduotą dokumentą, patvirtinantį atitiktį šiam reikalavimui. Tiekėjas taip pat gali pateikti </w:t>
            </w:r>
            <w:r w:rsidRPr="00C26D7B">
              <w:rPr>
                <w:rFonts w:asciiTheme="majorBidi" w:eastAsia="Yu Mincho" w:hAnsiTheme="majorBidi" w:cstheme="majorBidi"/>
              </w:rPr>
              <w:lastRenderedPageBreak/>
              <w:t xml:space="preserve">valstybės įmonės Registrų centro Lietuvos Respublikos Vyriausybės nustatyta tvarka išduotą dokumentą, patvirtinantį jungtinius kompetentingų institucijų tvarkomus duomenis. </w:t>
            </w:r>
          </w:p>
          <w:p w14:paraId="084C1159" w14:textId="77777777" w:rsidR="009C1679" w:rsidRPr="00C26D7B" w:rsidRDefault="009C1679" w:rsidP="009C1679">
            <w:pPr>
              <w:pStyle w:val="ListParagraph"/>
              <w:spacing w:line="240" w:lineRule="auto"/>
              <w:ind w:left="360"/>
              <w:rPr>
                <w:rFonts w:asciiTheme="majorBidi" w:eastAsia="Yu Mincho" w:hAnsiTheme="majorBidi" w:cstheme="majorBidi"/>
                <w:lang w:val="lt-LT"/>
              </w:rPr>
            </w:pPr>
          </w:p>
          <w:p w14:paraId="694229FE" w14:textId="77777777" w:rsidR="009C1679" w:rsidRPr="00C26D7B" w:rsidRDefault="009C1679" w:rsidP="009C1679">
            <w:pPr>
              <w:pStyle w:val="ListParagraph"/>
              <w:numPr>
                <w:ilvl w:val="1"/>
                <w:numId w:val="12"/>
              </w:numPr>
              <w:spacing w:after="0" w:line="240" w:lineRule="auto"/>
              <w:jc w:val="both"/>
              <w:rPr>
                <w:rFonts w:asciiTheme="majorBidi" w:eastAsia="Yu Mincho" w:hAnsiTheme="majorBidi" w:cstheme="majorBidi"/>
                <w:b/>
                <w:bCs/>
                <w:lang w:val="lt-LT"/>
              </w:rPr>
            </w:pPr>
            <w:r w:rsidRPr="00C26D7B">
              <w:rPr>
                <w:rFonts w:asciiTheme="majorBidi" w:eastAsia="Yu Mincho" w:hAnsiTheme="majorBidi" w:cstheme="majorBidi"/>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51EAFD" w14:textId="77777777" w:rsidR="009C1679" w:rsidRPr="00C26D7B" w:rsidRDefault="009C1679" w:rsidP="009C1679">
            <w:pPr>
              <w:rPr>
                <w:rFonts w:asciiTheme="majorBidi" w:eastAsia="Yu Mincho" w:hAnsiTheme="majorBidi" w:cstheme="majorBidi"/>
                <w:b/>
                <w:bCs/>
              </w:rPr>
            </w:pPr>
          </w:p>
          <w:p w14:paraId="23B0AD1A"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ne Lietuvoje įsteigtų subjektų reikalaujama:</w:t>
            </w:r>
          </w:p>
          <w:p w14:paraId="4BED72F8" w14:textId="77777777" w:rsidR="009C1679" w:rsidRPr="00C26D7B" w:rsidRDefault="009C1679" w:rsidP="009C1679">
            <w:pPr>
              <w:numPr>
                <w:ilvl w:val="0"/>
                <w:numId w:val="3"/>
              </w:numPr>
              <w:ind w:left="314"/>
              <w:jc w:val="both"/>
              <w:rPr>
                <w:rFonts w:asciiTheme="majorBidi" w:eastAsia="Yu Mincho" w:hAnsiTheme="majorBidi" w:cstheme="majorBidi"/>
                <w:b/>
                <w:bCs/>
              </w:rPr>
            </w:pPr>
            <w:r w:rsidRPr="00C26D7B">
              <w:rPr>
                <w:rFonts w:asciiTheme="majorBidi" w:eastAsia="Yu Mincho" w:hAnsiTheme="majorBidi" w:cstheme="majorBidi"/>
              </w:rPr>
              <w:t>atitinkamos užsienio šalies kompetentingos institucijos dokumento</w:t>
            </w:r>
            <w:r w:rsidRPr="00C26D7B">
              <w:rPr>
                <w:rFonts w:asciiTheme="majorBidi" w:eastAsia="Yu Mincho" w:hAnsiTheme="majorBidi" w:cstheme="majorBidi"/>
                <w:vertAlign w:val="superscript"/>
              </w:rPr>
              <w:footnoteReference w:id="3"/>
            </w:r>
            <w:r w:rsidRPr="00C26D7B">
              <w:rPr>
                <w:rFonts w:asciiTheme="majorBidi" w:eastAsia="Yu Mincho" w:hAnsiTheme="majorBidi" w:cstheme="majorBidi"/>
              </w:rPr>
              <w:t>.</w:t>
            </w:r>
          </w:p>
          <w:p w14:paraId="6F607A98" w14:textId="77777777" w:rsidR="009C1679" w:rsidRPr="00C26D7B" w:rsidRDefault="009C1679" w:rsidP="009C1679">
            <w:pPr>
              <w:rPr>
                <w:rFonts w:asciiTheme="majorBidi" w:eastAsia="Yu Mincho" w:hAnsiTheme="majorBidi" w:cstheme="majorBidi"/>
                <w:b/>
                <w:bCs/>
              </w:rPr>
            </w:pPr>
          </w:p>
          <w:p w14:paraId="634C05A3" w14:textId="0FE4DCD4" w:rsidR="009C1679" w:rsidRPr="00C26D7B" w:rsidRDefault="009C1679" w:rsidP="009C1679">
            <w:pPr>
              <w:jc w:val="both"/>
              <w:rPr>
                <w:rFonts w:asciiTheme="majorBidi" w:eastAsia="Yu Mincho" w:hAnsiTheme="majorBidi" w:cstheme="majorBidi"/>
                <w:i/>
                <w:iCs/>
                <w:color w:val="7030A0"/>
              </w:rPr>
            </w:pPr>
            <w:r w:rsidRPr="00C26D7B">
              <w:rPr>
                <w:rFonts w:asciiTheme="majorBidi" w:eastAsia="Yu Mincho" w:hAnsiTheme="majorBidi" w:cstheme="majorBidi"/>
              </w:rPr>
              <w:t xml:space="preserve">Nurodyti dokumentai turi būti  išduoti ne anksčiau kaip 180 dienų iki </w:t>
            </w:r>
            <w:r w:rsidRPr="00C26D7B">
              <w:rPr>
                <w:rFonts w:asciiTheme="majorBidi" w:hAnsiTheme="majorBidi" w:cstheme="majorBidi"/>
                <w:i/>
                <w:iCs/>
              </w:rPr>
              <w:t>tos dienos, kai tiekėjas perkančiojo subjekto prašymu turės pateikti pašalinimo pagrindų nebuvimą patvirtinančius dok</w:t>
            </w:r>
            <w:r w:rsidRPr="00C26D7B">
              <w:rPr>
                <w:rFonts w:asciiTheme="majorBidi" w:hAnsiTheme="majorBidi" w:cstheme="majorBidi"/>
              </w:rPr>
              <w:t>umentus</w:t>
            </w:r>
            <w:r w:rsidRPr="00C26D7B">
              <w:rPr>
                <w:rFonts w:asciiTheme="majorBidi" w:eastAsia="Yu Mincho" w:hAnsiTheme="majorBidi" w:cstheme="majorBidi"/>
              </w:rPr>
              <w:t xml:space="preserve">. </w:t>
            </w:r>
            <w:r w:rsidRPr="00C26D7B">
              <w:rPr>
                <w:rFonts w:asciiTheme="majorBidi" w:eastAsia="Yu Mincho" w:hAnsiTheme="majorBidi" w:cstheme="majorBidi"/>
                <w:b/>
                <w:bCs/>
                <w:i/>
                <w:iCs/>
                <w:color w:val="000000"/>
              </w:rPr>
              <w:t>Pavyzdys</w:t>
            </w:r>
            <w:r w:rsidRPr="00C26D7B">
              <w:rPr>
                <w:rFonts w:asciiTheme="majorBidi" w:eastAsia="Yu Mincho" w:hAnsiTheme="majorBidi" w:cstheme="majorBidi"/>
                <w:i/>
                <w:iCs/>
                <w:color w:val="000000"/>
              </w:rPr>
              <w:t>: Jeigu perkantysis subjektas 2022-10-10 kreipėsi į tiekėją prašydama iki 2022-10-14 pateikti įrodančius dokumentus, jie turi būti išduoti ne anksčiau kaip 180 dienų, jas skaičiuojant atgal nuo 2022-10-14.</w:t>
            </w:r>
          </w:p>
          <w:p w14:paraId="7681381F" w14:textId="77777777" w:rsidR="009C1679" w:rsidRPr="00C26D7B" w:rsidRDefault="009C1679" w:rsidP="009C1679">
            <w:pPr>
              <w:rPr>
                <w:rFonts w:asciiTheme="majorBidi" w:eastAsia="Yu Mincho" w:hAnsiTheme="majorBidi" w:cstheme="majorBidi"/>
                <w:b/>
                <w:bCs/>
              </w:rPr>
            </w:pPr>
          </w:p>
          <w:p w14:paraId="3F5BDA71" w14:textId="77777777" w:rsidR="009C1679" w:rsidRPr="00C26D7B" w:rsidRDefault="009C1679" w:rsidP="009C1679">
            <w:pPr>
              <w:jc w:val="both"/>
              <w:rPr>
                <w:rFonts w:asciiTheme="majorBidi" w:eastAsia="Yu Mincho" w:hAnsiTheme="majorBidi" w:cstheme="majorBidi"/>
              </w:rPr>
            </w:pPr>
            <w:r w:rsidRPr="00C26D7B">
              <w:rPr>
                <w:rFonts w:asciiTheme="majorBidi" w:eastAsia="Yu Mincho" w:hAnsiTheme="majorBidi" w:cstheme="majorBid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9C1679" w:rsidRPr="00C26D7B" w:rsidRDefault="009C1679" w:rsidP="009C1679">
            <w:pPr>
              <w:jc w:val="both"/>
              <w:rPr>
                <w:rFonts w:asciiTheme="majorBidi" w:eastAsia="Yu Mincho" w:hAnsiTheme="majorBidi" w:cstheme="majorBidi"/>
              </w:rPr>
            </w:pPr>
          </w:p>
          <w:p w14:paraId="7B269364" w14:textId="77777777" w:rsidR="009C1679" w:rsidRPr="00C26D7B" w:rsidRDefault="009C1679" w:rsidP="009C1679">
            <w:pPr>
              <w:pStyle w:val="NoSpacing"/>
              <w:jc w:val="both"/>
              <w:rPr>
                <w:rFonts w:asciiTheme="majorBidi" w:hAnsiTheme="majorBidi" w:cstheme="majorBidi"/>
                <w:b/>
                <w:bCs/>
                <w:i/>
                <w:iCs/>
                <w:sz w:val="22"/>
                <w:szCs w:val="22"/>
                <w:lang w:eastAsia="en-US"/>
              </w:rPr>
            </w:pPr>
            <w:r w:rsidRPr="00C26D7B">
              <w:rPr>
                <w:rFonts w:asciiTheme="majorBidi" w:hAnsiTheme="majorBidi" w:cstheme="majorBidi"/>
                <w:b/>
                <w:bCs/>
                <w:i/>
                <w:iCs/>
                <w:sz w:val="22"/>
                <w:szCs w:val="22"/>
                <w:lang w:eastAsia="en-US"/>
              </w:rPr>
              <w:t>Pastaba.</w:t>
            </w:r>
          </w:p>
          <w:p w14:paraId="11F15586" w14:textId="2039ADAF" w:rsidR="009C1679" w:rsidRPr="00C26D7B" w:rsidRDefault="009C1679" w:rsidP="009C1679">
            <w:pPr>
              <w:pStyle w:val="NoSpacing"/>
              <w:jc w:val="both"/>
              <w:rPr>
                <w:rFonts w:asciiTheme="majorBidi" w:hAnsiTheme="majorBidi" w:cstheme="majorBidi"/>
                <w:i/>
                <w:iCs/>
                <w:sz w:val="22"/>
                <w:szCs w:val="22"/>
              </w:rPr>
            </w:pPr>
            <w:r w:rsidRPr="00C26D7B">
              <w:rPr>
                <w:rFonts w:asciiTheme="majorBidi" w:hAnsiTheme="majorBidi" w:cstheme="majorBidi"/>
                <w:i/>
                <w:iCs/>
                <w:sz w:val="22"/>
                <w:szCs w:val="22"/>
              </w:rPr>
              <w:t>Pažymų, patvirtinančių VPĮ 46 straipsnyje nurodytų tiekėjo pašalinimo pagrindų nebuvimą, pateikti nereikalaujama. Jų perkantysis subjektas reikalaus tik turėdamas pagrįstų abejonių dėl tiekėjo patikimumo.</w:t>
            </w:r>
          </w:p>
          <w:p w14:paraId="5652EB68" w14:textId="77777777" w:rsidR="009C1679" w:rsidRPr="00C26D7B" w:rsidRDefault="009C1679" w:rsidP="009C1679">
            <w:pPr>
              <w:jc w:val="both"/>
              <w:rPr>
                <w:rFonts w:asciiTheme="majorBidi" w:eastAsia="Yu Mincho" w:hAnsiTheme="majorBidi" w:cstheme="majorBidi"/>
                <w:b/>
                <w:bCs/>
              </w:rPr>
            </w:pPr>
          </w:p>
        </w:tc>
      </w:tr>
      <w:tr w:rsidR="009C1679" w:rsidRPr="00666498" w14:paraId="761E1591" w14:textId="77777777" w:rsidTr="009C1679">
        <w:tc>
          <w:tcPr>
            <w:tcW w:w="704" w:type="dxa"/>
          </w:tcPr>
          <w:p w14:paraId="00A37A67" w14:textId="7314F4D2" w:rsidR="009C1679" w:rsidRPr="00C26D7B" w:rsidRDefault="009C1679" w:rsidP="009C1679">
            <w:pPr>
              <w:jc w:val="center"/>
              <w:rPr>
                <w:rFonts w:asciiTheme="majorBidi" w:eastAsia="Yu Mincho" w:hAnsiTheme="majorBidi" w:cstheme="majorBidi"/>
              </w:rPr>
            </w:pPr>
            <w:r w:rsidRPr="00C26D7B">
              <w:rPr>
                <w:rFonts w:asciiTheme="majorBidi" w:eastAsia="Yu Mincho" w:hAnsiTheme="majorBidi" w:cstheme="majorBidi"/>
                <w:iCs/>
              </w:rPr>
              <w:lastRenderedPageBreak/>
              <w:t>4.</w:t>
            </w:r>
          </w:p>
        </w:tc>
        <w:tc>
          <w:tcPr>
            <w:tcW w:w="6237" w:type="dxa"/>
            <w:hideMark/>
          </w:tcPr>
          <w:p w14:paraId="1A9B79D7" w14:textId="6CFB0BDC" w:rsidR="009C1679" w:rsidRPr="00C26D7B" w:rsidRDefault="009C1679" w:rsidP="009C1679">
            <w:pPr>
              <w:jc w:val="both"/>
              <w:rPr>
                <w:rFonts w:asciiTheme="majorBidi" w:eastAsia="Yu Mincho" w:hAnsiTheme="majorBidi" w:cstheme="majorBidi"/>
                <w:b/>
                <w:bCs/>
              </w:rPr>
            </w:pPr>
            <w:r w:rsidRPr="00C26D7B">
              <w:rPr>
                <w:rFonts w:asciiTheme="majorBidi" w:hAnsiTheme="majorBidi" w:cstheme="majorBidi"/>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VPĮ 46 straipsnio 4 dalies 1 punktas</w:t>
            </w:r>
          </w:p>
          <w:p w14:paraId="1D32BDF6" w14:textId="77777777" w:rsidR="009C1679" w:rsidRPr="00C26D7B" w:rsidRDefault="009C1679" w:rsidP="009C1679">
            <w:pPr>
              <w:rPr>
                <w:rFonts w:asciiTheme="majorBidi" w:eastAsia="Yu Mincho" w:hAnsiTheme="majorBidi" w:cstheme="majorBidi"/>
              </w:rPr>
            </w:pPr>
          </w:p>
          <w:p w14:paraId="3EAE55A4"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EBVPD III dalies C10 punktas</w:t>
            </w:r>
          </w:p>
        </w:tc>
        <w:tc>
          <w:tcPr>
            <w:tcW w:w="4395" w:type="dxa"/>
          </w:tcPr>
          <w:p w14:paraId="41185529"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5D87E4E7" w14:textId="77777777" w:rsidR="009C1679" w:rsidRPr="00C26D7B" w:rsidRDefault="009C1679" w:rsidP="009C1679">
            <w:pPr>
              <w:rPr>
                <w:rFonts w:asciiTheme="majorBidi" w:eastAsia="Yu Mincho" w:hAnsiTheme="majorBidi" w:cstheme="majorBidi"/>
                <w:bCs/>
                <w:iCs/>
              </w:rPr>
            </w:pPr>
          </w:p>
          <w:p w14:paraId="4165580C" w14:textId="77777777" w:rsidR="009C1679" w:rsidRPr="00C26D7B" w:rsidRDefault="009C1679" w:rsidP="009C1679">
            <w:pPr>
              <w:rPr>
                <w:rFonts w:asciiTheme="majorBidi" w:eastAsia="Yu Mincho" w:hAnsiTheme="majorBidi" w:cstheme="majorBidi"/>
                <w:b/>
                <w:bCs/>
                <w:iCs/>
              </w:rPr>
            </w:pPr>
          </w:p>
        </w:tc>
      </w:tr>
      <w:tr w:rsidR="009C1679" w:rsidRPr="00666498" w14:paraId="27BFE61F" w14:textId="77777777" w:rsidTr="009C1679">
        <w:tc>
          <w:tcPr>
            <w:tcW w:w="704" w:type="dxa"/>
          </w:tcPr>
          <w:p w14:paraId="6C251843" w14:textId="060111B5" w:rsidR="009C1679" w:rsidRPr="00C26D7B" w:rsidRDefault="009C1679" w:rsidP="009C1679">
            <w:pPr>
              <w:jc w:val="center"/>
              <w:rPr>
                <w:rFonts w:asciiTheme="majorBidi" w:eastAsia="Yu Mincho" w:hAnsiTheme="majorBidi" w:cstheme="majorBidi"/>
                <w:iCs/>
              </w:rPr>
            </w:pPr>
            <w:r w:rsidRPr="00C26D7B">
              <w:rPr>
                <w:rFonts w:asciiTheme="majorBidi" w:eastAsia="Yu Mincho" w:hAnsiTheme="majorBidi" w:cstheme="majorBidi"/>
                <w:iCs/>
              </w:rPr>
              <w:t>5.</w:t>
            </w:r>
          </w:p>
        </w:tc>
        <w:tc>
          <w:tcPr>
            <w:tcW w:w="6237" w:type="dxa"/>
            <w:hideMark/>
          </w:tcPr>
          <w:p w14:paraId="16B7DAA3" w14:textId="77777777" w:rsidR="009C1679" w:rsidRPr="00C26D7B" w:rsidRDefault="009C1679" w:rsidP="009C1679">
            <w:pPr>
              <w:pStyle w:val="NoSpacing"/>
              <w:jc w:val="both"/>
              <w:rPr>
                <w:rFonts w:asciiTheme="majorBidi" w:hAnsiTheme="majorBidi" w:cstheme="majorBidi"/>
                <w:b/>
                <w:bCs/>
                <w:sz w:val="22"/>
                <w:szCs w:val="22"/>
              </w:rPr>
            </w:pPr>
            <w:r w:rsidRPr="00C26D7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0DCC2E99" w14:textId="264B50D2" w:rsidR="009C1679" w:rsidRPr="00C26D7B" w:rsidRDefault="009C1679" w:rsidP="009C1679">
            <w:pPr>
              <w:jc w:val="both"/>
              <w:rPr>
                <w:rFonts w:asciiTheme="majorBidi" w:eastAsia="Yu Mincho" w:hAnsiTheme="majorBidi" w:cstheme="majorBidi"/>
                <w:b/>
                <w:bCs/>
              </w:rPr>
            </w:pPr>
            <w:r w:rsidRPr="00C26D7B">
              <w:rPr>
                <w:rFonts w:asciiTheme="majorBidi" w:hAnsiTheme="majorBidi" w:cstheme="majorBid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VPĮ 46 straipsnio 4 dalies 2 punktas</w:t>
            </w:r>
          </w:p>
          <w:p w14:paraId="295A2786" w14:textId="77777777" w:rsidR="009C1679" w:rsidRPr="00C26D7B" w:rsidRDefault="009C1679" w:rsidP="009C1679">
            <w:pPr>
              <w:rPr>
                <w:rFonts w:asciiTheme="majorBidi" w:eastAsia="Yu Mincho" w:hAnsiTheme="majorBidi" w:cstheme="majorBidi"/>
              </w:rPr>
            </w:pPr>
          </w:p>
          <w:p w14:paraId="02AB09CA"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EBVPD III dalies C12 punktas</w:t>
            </w:r>
          </w:p>
        </w:tc>
        <w:tc>
          <w:tcPr>
            <w:tcW w:w="4395" w:type="dxa"/>
          </w:tcPr>
          <w:p w14:paraId="76A33025"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6D7AEA43" w14:textId="77777777" w:rsidR="009C1679" w:rsidRPr="00C26D7B" w:rsidRDefault="009C1679" w:rsidP="009C1679">
            <w:pPr>
              <w:rPr>
                <w:rFonts w:asciiTheme="majorBidi" w:eastAsia="Yu Mincho" w:hAnsiTheme="majorBidi" w:cstheme="majorBidi"/>
                <w:bCs/>
                <w:iCs/>
              </w:rPr>
            </w:pPr>
          </w:p>
          <w:p w14:paraId="1F79EF9F" w14:textId="77777777" w:rsidR="009C1679" w:rsidRPr="00C26D7B" w:rsidRDefault="009C1679" w:rsidP="009C1679">
            <w:pPr>
              <w:rPr>
                <w:rFonts w:asciiTheme="majorBidi" w:eastAsia="Yu Mincho" w:hAnsiTheme="majorBidi" w:cstheme="majorBidi"/>
                <w:b/>
                <w:bCs/>
                <w:iCs/>
              </w:rPr>
            </w:pPr>
          </w:p>
        </w:tc>
      </w:tr>
      <w:tr w:rsidR="009C1679" w:rsidRPr="00666498" w14:paraId="20D017C4" w14:textId="77777777" w:rsidTr="009C1679">
        <w:tc>
          <w:tcPr>
            <w:tcW w:w="704" w:type="dxa"/>
          </w:tcPr>
          <w:p w14:paraId="74773B15" w14:textId="7210F224" w:rsidR="009C1679" w:rsidRPr="00C26D7B" w:rsidRDefault="009C1679" w:rsidP="009C1679">
            <w:pPr>
              <w:jc w:val="center"/>
              <w:rPr>
                <w:rFonts w:asciiTheme="majorBidi" w:eastAsia="Yu Mincho" w:hAnsiTheme="majorBidi" w:cstheme="majorBidi"/>
                <w:iCs/>
              </w:rPr>
            </w:pPr>
            <w:r w:rsidRPr="00C26D7B">
              <w:rPr>
                <w:rFonts w:asciiTheme="majorBidi" w:eastAsia="Yu Mincho" w:hAnsiTheme="majorBidi" w:cstheme="majorBidi"/>
                <w:iCs/>
              </w:rPr>
              <w:t>6.</w:t>
            </w:r>
          </w:p>
        </w:tc>
        <w:tc>
          <w:tcPr>
            <w:tcW w:w="6237" w:type="dxa"/>
            <w:hideMark/>
          </w:tcPr>
          <w:p w14:paraId="1D228DF1" w14:textId="4E9AA981" w:rsidR="009C1679" w:rsidRPr="00C26D7B" w:rsidRDefault="009C1679" w:rsidP="009C1679">
            <w:pPr>
              <w:jc w:val="both"/>
              <w:rPr>
                <w:rFonts w:asciiTheme="majorBidi" w:eastAsia="Yu Mincho" w:hAnsiTheme="majorBidi" w:cstheme="majorBidi"/>
                <w:b/>
                <w:bCs/>
              </w:rPr>
            </w:pPr>
            <w:r w:rsidRPr="00C26D7B">
              <w:rPr>
                <w:rFonts w:asciiTheme="majorBidi" w:hAnsiTheme="majorBidi" w:cstheme="majorBidi"/>
              </w:rPr>
              <w:t>Pažeista konkurencija, kaip nustatyta VPĮ 27 straipsnio 3 ir 4 dalyse, ir atitinkamos padėties negalima ištaisyti.</w:t>
            </w:r>
          </w:p>
        </w:tc>
        <w:tc>
          <w:tcPr>
            <w:tcW w:w="3260" w:type="dxa"/>
          </w:tcPr>
          <w:p w14:paraId="51AC0D06"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VPĮ 46 straipsnio 4 dalies 3 punktas</w:t>
            </w:r>
          </w:p>
          <w:p w14:paraId="507C7B0B" w14:textId="77777777" w:rsidR="009C1679" w:rsidRPr="00C26D7B" w:rsidRDefault="009C1679" w:rsidP="009C1679">
            <w:pPr>
              <w:rPr>
                <w:rFonts w:asciiTheme="majorBidi" w:eastAsia="Yu Mincho" w:hAnsiTheme="majorBidi" w:cstheme="majorBidi"/>
              </w:rPr>
            </w:pPr>
          </w:p>
          <w:p w14:paraId="528922FF"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 xml:space="preserve">EBVPD III dalies C13 punktas </w:t>
            </w:r>
          </w:p>
        </w:tc>
        <w:tc>
          <w:tcPr>
            <w:tcW w:w="4395" w:type="dxa"/>
          </w:tcPr>
          <w:p w14:paraId="72106DD8"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7B52F62B" w14:textId="77777777" w:rsidR="009C1679" w:rsidRPr="00C26D7B" w:rsidRDefault="009C1679" w:rsidP="009C1679">
            <w:pPr>
              <w:rPr>
                <w:rFonts w:asciiTheme="majorBidi" w:eastAsia="Yu Mincho" w:hAnsiTheme="majorBidi" w:cstheme="majorBidi"/>
                <w:b/>
                <w:bCs/>
                <w:iCs/>
              </w:rPr>
            </w:pPr>
          </w:p>
        </w:tc>
      </w:tr>
      <w:tr w:rsidR="009C1679" w:rsidRPr="00666498" w14:paraId="0EF38FBF" w14:textId="77777777" w:rsidTr="009C1679">
        <w:tc>
          <w:tcPr>
            <w:tcW w:w="704" w:type="dxa"/>
          </w:tcPr>
          <w:p w14:paraId="72A9990D" w14:textId="0F26416C" w:rsidR="009C1679" w:rsidRPr="00C26D7B" w:rsidRDefault="009C1679" w:rsidP="009C1679">
            <w:pPr>
              <w:jc w:val="center"/>
              <w:rPr>
                <w:rFonts w:asciiTheme="majorBidi" w:eastAsia="Yu Mincho" w:hAnsiTheme="majorBidi" w:cstheme="majorBidi"/>
                <w:iCs/>
              </w:rPr>
            </w:pPr>
            <w:r w:rsidRPr="00C26D7B">
              <w:rPr>
                <w:rFonts w:asciiTheme="majorBidi" w:eastAsia="Yu Mincho" w:hAnsiTheme="majorBidi" w:cstheme="majorBidi"/>
              </w:rPr>
              <w:t>7.</w:t>
            </w:r>
          </w:p>
        </w:tc>
        <w:tc>
          <w:tcPr>
            <w:tcW w:w="6237" w:type="dxa"/>
            <w:hideMark/>
          </w:tcPr>
          <w:p w14:paraId="6C0448A4" w14:textId="3B41E4C7" w:rsidR="009C1679" w:rsidRPr="00C26D7B" w:rsidRDefault="009C1679" w:rsidP="009C1679">
            <w:pPr>
              <w:pStyle w:val="NoSpacing"/>
              <w:jc w:val="both"/>
              <w:rPr>
                <w:rFonts w:asciiTheme="majorBidi" w:hAnsiTheme="majorBidi" w:cstheme="majorBidi"/>
                <w:sz w:val="22"/>
                <w:szCs w:val="22"/>
              </w:rPr>
            </w:pPr>
            <w:r w:rsidRPr="00C26D7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9C1679" w:rsidRPr="00C26D7B" w:rsidRDefault="009C1679" w:rsidP="009C1679">
            <w:pPr>
              <w:pStyle w:val="NoSpacing"/>
              <w:jc w:val="both"/>
              <w:rPr>
                <w:rFonts w:asciiTheme="majorBidi" w:hAnsiTheme="majorBidi" w:cstheme="majorBidi"/>
                <w:bCs/>
                <w:sz w:val="22"/>
                <w:szCs w:val="22"/>
              </w:rPr>
            </w:pPr>
            <w:r w:rsidRPr="00C26D7B">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9C1679" w:rsidRPr="00C26D7B" w:rsidRDefault="009C1679" w:rsidP="009C1679">
            <w:pPr>
              <w:jc w:val="both"/>
              <w:rPr>
                <w:rFonts w:asciiTheme="majorBidi" w:eastAsia="Yu Mincho" w:hAnsiTheme="majorBidi" w:cstheme="majorBidi"/>
                <w:bCs/>
              </w:rPr>
            </w:pPr>
            <w:r w:rsidRPr="00C26D7B">
              <w:rPr>
                <w:rFonts w:asciiTheme="majorBidi" w:hAnsiTheme="majorBidi" w:cstheme="maj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lastRenderedPageBreak/>
              <w:t>VPĮ 46 straipsnio 4 dalies 4 punktas</w:t>
            </w:r>
          </w:p>
          <w:p w14:paraId="4F4D1D69" w14:textId="77777777" w:rsidR="009C1679" w:rsidRPr="00C26D7B" w:rsidRDefault="009C1679" w:rsidP="009C1679">
            <w:pPr>
              <w:rPr>
                <w:rFonts w:asciiTheme="majorBidi" w:eastAsia="Yu Mincho" w:hAnsiTheme="majorBidi" w:cstheme="majorBidi"/>
              </w:rPr>
            </w:pPr>
          </w:p>
          <w:p w14:paraId="5C6E1FA8"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 xml:space="preserve">EBVPD III dalies C15 punktas </w:t>
            </w:r>
          </w:p>
        </w:tc>
        <w:tc>
          <w:tcPr>
            <w:tcW w:w="4395" w:type="dxa"/>
          </w:tcPr>
          <w:p w14:paraId="07C15A0F"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1FA8A5C0" w14:textId="77777777" w:rsidR="009C1679" w:rsidRPr="00C26D7B" w:rsidRDefault="009C1679" w:rsidP="009C1679">
            <w:pPr>
              <w:rPr>
                <w:rFonts w:asciiTheme="majorBidi" w:eastAsia="Yu Mincho" w:hAnsiTheme="majorBidi" w:cstheme="majorBidi"/>
                <w:bCs/>
                <w:iCs/>
              </w:rPr>
            </w:pPr>
          </w:p>
          <w:p w14:paraId="23EB8859" w14:textId="77777777" w:rsidR="009C1679" w:rsidRPr="00C26D7B" w:rsidRDefault="009C1679" w:rsidP="009C1679">
            <w:pPr>
              <w:rPr>
                <w:rFonts w:asciiTheme="majorBidi" w:eastAsia="Yu Mincho" w:hAnsiTheme="majorBidi" w:cstheme="majorBidi"/>
                <w:bCs/>
                <w:iCs/>
              </w:rPr>
            </w:pPr>
          </w:p>
          <w:p w14:paraId="1DDA90C1" w14:textId="77777777" w:rsidR="009C1679" w:rsidRPr="00C26D7B" w:rsidRDefault="009C1679" w:rsidP="009C1679">
            <w:pPr>
              <w:jc w:val="both"/>
              <w:rPr>
                <w:rFonts w:asciiTheme="majorBidi" w:eastAsia="Yu Mincho" w:hAnsiTheme="majorBidi" w:cstheme="majorBidi"/>
                <w:b/>
                <w:bCs/>
              </w:rPr>
            </w:pPr>
            <w:r w:rsidRPr="00C26D7B">
              <w:rPr>
                <w:rFonts w:asciiTheme="majorBidi" w:eastAsia="Yu Mincho" w:hAnsiTheme="majorBidi" w:cstheme="majorBid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4F00E75" w14:textId="77777777" w:rsidR="009C1679" w:rsidRPr="00C26D7B" w:rsidRDefault="009C1679" w:rsidP="009C1679">
            <w:pPr>
              <w:rPr>
                <w:rFonts w:asciiTheme="majorBidi" w:eastAsia="Yu Mincho" w:hAnsiTheme="majorBidi" w:cstheme="majorBidi"/>
                <w:b/>
                <w:bCs/>
              </w:rPr>
            </w:pPr>
          </w:p>
          <w:p w14:paraId="68159062" w14:textId="51402C4B" w:rsidR="009C1679" w:rsidRPr="00C26D7B" w:rsidRDefault="009C1679" w:rsidP="009C1679">
            <w:pPr>
              <w:rPr>
                <w:rFonts w:asciiTheme="majorBidi" w:eastAsia="Yu Mincho" w:hAnsiTheme="majorBidi" w:cstheme="majorBidi"/>
                <w:b/>
                <w:bCs/>
              </w:rPr>
            </w:pPr>
            <w:hyperlink r:id="rId12" w:history="1">
              <w:r w:rsidRPr="00C26D7B">
                <w:rPr>
                  <w:rStyle w:val="Hyperlink"/>
                  <w:rFonts w:asciiTheme="majorBidi" w:hAnsiTheme="majorBidi" w:cstheme="majorBidi"/>
                  <w:color w:val="auto"/>
                </w:rPr>
                <w:t>https://vpt.lrv.lt/lt/nuorodos/kiti-duomenys/powerbi/melaginga-informacija-pateikusiu-tiekeju-sarasas-3/</w:t>
              </w:r>
            </w:hyperlink>
            <w:r w:rsidRPr="00C26D7B">
              <w:rPr>
                <w:rFonts w:asciiTheme="majorBidi" w:hAnsiTheme="majorBidi" w:cstheme="majorBidi"/>
              </w:rPr>
              <w:t xml:space="preserve"> </w:t>
            </w:r>
          </w:p>
        </w:tc>
      </w:tr>
      <w:tr w:rsidR="009C1679" w:rsidRPr="00666498" w14:paraId="709C1C25" w14:textId="77777777" w:rsidTr="009C1679">
        <w:tc>
          <w:tcPr>
            <w:tcW w:w="704" w:type="dxa"/>
          </w:tcPr>
          <w:p w14:paraId="22D74601" w14:textId="49A886E7" w:rsidR="009C1679" w:rsidRPr="00C26D7B" w:rsidRDefault="009C1679" w:rsidP="009C1679">
            <w:pPr>
              <w:jc w:val="center"/>
              <w:rPr>
                <w:rFonts w:asciiTheme="majorBidi" w:eastAsia="Yu Mincho" w:hAnsiTheme="majorBidi" w:cstheme="majorBidi"/>
              </w:rPr>
            </w:pPr>
            <w:r w:rsidRPr="00C26D7B">
              <w:rPr>
                <w:rFonts w:asciiTheme="majorBidi" w:eastAsia="Yu Mincho" w:hAnsiTheme="majorBidi" w:cstheme="majorBidi"/>
                <w:iCs/>
              </w:rPr>
              <w:lastRenderedPageBreak/>
              <w:t>8.</w:t>
            </w:r>
          </w:p>
        </w:tc>
        <w:tc>
          <w:tcPr>
            <w:tcW w:w="6237" w:type="dxa"/>
            <w:hideMark/>
          </w:tcPr>
          <w:p w14:paraId="37A55541" w14:textId="3DD55239" w:rsidR="009C1679" w:rsidRPr="00C26D7B" w:rsidRDefault="009C1679" w:rsidP="009C1679">
            <w:pPr>
              <w:jc w:val="both"/>
              <w:rPr>
                <w:rFonts w:asciiTheme="majorBidi" w:eastAsia="Yu Mincho" w:hAnsiTheme="majorBidi" w:cstheme="majorBidi"/>
                <w:b/>
                <w:bCs/>
              </w:rPr>
            </w:pPr>
            <w:r w:rsidRPr="00C26D7B">
              <w:rPr>
                <w:rFonts w:asciiTheme="majorBidi" w:hAnsiTheme="majorBidi" w:cstheme="majorBid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VPĮ 46 straipsnio 4 dalies 5 punktas</w:t>
            </w:r>
          </w:p>
          <w:p w14:paraId="7448BA1C" w14:textId="77777777" w:rsidR="009C1679" w:rsidRPr="00C26D7B" w:rsidRDefault="009C1679" w:rsidP="009C1679">
            <w:pPr>
              <w:rPr>
                <w:rFonts w:asciiTheme="majorBidi" w:eastAsia="Yu Mincho" w:hAnsiTheme="majorBidi" w:cstheme="majorBidi"/>
              </w:rPr>
            </w:pPr>
          </w:p>
          <w:p w14:paraId="2518AF19"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EBVPD</w:t>
            </w:r>
            <w:r w:rsidRPr="00C26D7B">
              <w:rPr>
                <w:rFonts w:asciiTheme="majorBidi" w:eastAsia="Arial" w:hAnsiTheme="majorBidi" w:cstheme="majorBidi"/>
              </w:rPr>
              <w:t xml:space="preserve"> III dalies C15 punktas</w:t>
            </w:r>
          </w:p>
          <w:p w14:paraId="3F020D5A" w14:textId="77777777" w:rsidR="009C1679" w:rsidRPr="00C26D7B" w:rsidRDefault="009C1679" w:rsidP="009C1679">
            <w:pPr>
              <w:rPr>
                <w:rFonts w:asciiTheme="majorBidi" w:eastAsia="Yu Mincho" w:hAnsiTheme="majorBidi" w:cstheme="majorBidi"/>
              </w:rPr>
            </w:pPr>
          </w:p>
          <w:p w14:paraId="4CC7032C" w14:textId="77777777" w:rsidR="009C1679" w:rsidRPr="00C26D7B" w:rsidRDefault="009C1679" w:rsidP="009C1679">
            <w:pPr>
              <w:rPr>
                <w:rFonts w:asciiTheme="majorBidi" w:eastAsia="Yu Mincho" w:hAnsiTheme="majorBidi" w:cstheme="majorBidi"/>
              </w:rPr>
            </w:pPr>
          </w:p>
        </w:tc>
        <w:tc>
          <w:tcPr>
            <w:tcW w:w="4395" w:type="dxa"/>
          </w:tcPr>
          <w:p w14:paraId="09D181C9"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456CA47B" w14:textId="77777777" w:rsidR="009C1679" w:rsidRPr="00C26D7B" w:rsidRDefault="009C1679" w:rsidP="009C1679">
            <w:pPr>
              <w:rPr>
                <w:rFonts w:asciiTheme="majorBidi" w:eastAsia="Yu Mincho" w:hAnsiTheme="majorBidi" w:cstheme="majorBidi"/>
                <w:b/>
                <w:bCs/>
                <w:iCs/>
              </w:rPr>
            </w:pPr>
          </w:p>
        </w:tc>
      </w:tr>
      <w:tr w:rsidR="009C1679" w:rsidRPr="00666498" w14:paraId="23F395DA" w14:textId="77777777" w:rsidTr="009C1679">
        <w:tc>
          <w:tcPr>
            <w:tcW w:w="704" w:type="dxa"/>
          </w:tcPr>
          <w:p w14:paraId="614C2E5F" w14:textId="77777777" w:rsidR="009C1679" w:rsidRPr="00C26D7B" w:rsidRDefault="009C1679" w:rsidP="009C1679">
            <w:pPr>
              <w:jc w:val="center"/>
              <w:rPr>
                <w:rFonts w:asciiTheme="majorBidi" w:eastAsia="Yu Mincho" w:hAnsiTheme="majorBidi" w:cstheme="majorBidi"/>
              </w:rPr>
            </w:pPr>
            <w:r w:rsidRPr="00C26D7B">
              <w:rPr>
                <w:rFonts w:asciiTheme="majorBidi" w:eastAsia="Yu Mincho" w:hAnsiTheme="majorBidi" w:cstheme="majorBidi"/>
              </w:rPr>
              <w:t>9.</w:t>
            </w:r>
          </w:p>
          <w:p w14:paraId="2E0D4CAA" w14:textId="76A25F39" w:rsidR="009C1679" w:rsidRPr="00C26D7B" w:rsidRDefault="009C1679" w:rsidP="009C1679">
            <w:pPr>
              <w:jc w:val="center"/>
              <w:rPr>
                <w:rFonts w:asciiTheme="majorBidi" w:eastAsia="Yu Mincho" w:hAnsiTheme="majorBidi" w:cstheme="majorBidi"/>
                <w:iCs/>
              </w:rPr>
            </w:pPr>
          </w:p>
        </w:tc>
        <w:tc>
          <w:tcPr>
            <w:tcW w:w="6237" w:type="dxa"/>
            <w:hideMark/>
          </w:tcPr>
          <w:p w14:paraId="5288A17D" w14:textId="77777777" w:rsidR="009C1679" w:rsidRPr="00C26D7B" w:rsidRDefault="009C1679" w:rsidP="009C1679">
            <w:pPr>
              <w:jc w:val="both"/>
              <w:rPr>
                <w:rFonts w:asciiTheme="majorBidi" w:hAnsiTheme="majorBidi" w:cstheme="majorBidi"/>
              </w:rPr>
            </w:pPr>
            <w:r w:rsidRPr="00C26D7B">
              <w:rPr>
                <w:rFonts w:asciiTheme="majorBidi" w:hAnsiTheme="majorBidi" w:cstheme="maj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C26D7B">
              <w:rPr>
                <w:rFonts w:asciiTheme="majorBidi" w:hAnsiTheme="majorBidi" w:cstheme="majorBid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9C1679" w:rsidRPr="00C26D7B" w:rsidRDefault="009C1679" w:rsidP="009C1679">
            <w:pPr>
              <w:jc w:val="both"/>
              <w:rPr>
                <w:rFonts w:asciiTheme="majorBidi" w:eastAsia="Yu Mincho" w:hAnsiTheme="majorBidi" w:cstheme="majorBidi"/>
              </w:rPr>
            </w:pPr>
            <w:r w:rsidRPr="00C26D7B">
              <w:rPr>
                <w:rFonts w:asciiTheme="majorBidi" w:hAnsiTheme="majorBidi" w:cstheme="maj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lastRenderedPageBreak/>
              <w:t>VPĮ 46 straipsnio 4 dalies 6 punktas</w:t>
            </w:r>
          </w:p>
          <w:p w14:paraId="7CB0A558" w14:textId="77777777" w:rsidR="009C1679" w:rsidRPr="00C26D7B" w:rsidRDefault="009C1679" w:rsidP="009C1679">
            <w:pPr>
              <w:rPr>
                <w:rFonts w:asciiTheme="majorBidi" w:eastAsia="Yu Mincho" w:hAnsiTheme="majorBidi" w:cstheme="majorBidi"/>
              </w:rPr>
            </w:pPr>
          </w:p>
          <w:p w14:paraId="1FC426DE"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EBVPD</w:t>
            </w:r>
            <w:r w:rsidRPr="00C26D7B">
              <w:rPr>
                <w:rFonts w:asciiTheme="majorBidi" w:eastAsia="Arial" w:hAnsiTheme="majorBidi" w:cstheme="majorBidi"/>
              </w:rPr>
              <w:t xml:space="preserve"> III dalies C14 punktas</w:t>
            </w:r>
          </w:p>
          <w:p w14:paraId="4313DCE7" w14:textId="77777777" w:rsidR="009C1679" w:rsidRPr="00C26D7B" w:rsidRDefault="009C1679" w:rsidP="009C1679">
            <w:pPr>
              <w:rPr>
                <w:rFonts w:asciiTheme="majorBidi" w:eastAsia="Yu Mincho" w:hAnsiTheme="majorBidi" w:cstheme="majorBidi"/>
              </w:rPr>
            </w:pPr>
          </w:p>
          <w:p w14:paraId="6C0E63FB" w14:textId="77777777" w:rsidR="009C1679" w:rsidRPr="00C26D7B" w:rsidRDefault="009C1679" w:rsidP="009C1679">
            <w:pPr>
              <w:rPr>
                <w:rFonts w:asciiTheme="majorBidi" w:eastAsia="Yu Mincho" w:hAnsiTheme="majorBidi" w:cstheme="majorBidi"/>
              </w:rPr>
            </w:pPr>
          </w:p>
        </w:tc>
        <w:tc>
          <w:tcPr>
            <w:tcW w:w="4395" w:type="dxa"/>
          </w:tcPr>
          <w:p w14:paraId="7F1E7AC2"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4F5857F1" w14:textId="77777777" w:rsidR="009C1679" w:rsidRPr="00C26D7B" w:rsidRDefault="009C1679" w:rsidP="009C1679">
            <w:pPr>
              <w:rPr>
                <w:rFonts w:asciiTheme="majorBidi" w:eastAsia="Yu Mincho" w:hAnsiTheme="majorBidi" w:cstheme="majorBidi"/>
                <w:bCs/>
                <w:iCs/>
              </w:rPr>
            </w:pPr>
          </w:p>
          <w:p w14:paraId="0B328EF2" w14:textId="77777777" w:rsidR="009C1679" w:rsidRPr="00C26D7B" w:rsidRDefault="009C1679" w:rsidP="009C1679">
            <w:pPr>
              <w:jc w:val="both"/>
              <w:rPr>
                <w:rFonts w:asciiTheme="majorBidi" w:eastAsia="Yu Mincho" w:hAnsiTheme="majorBidi" w:cstheme="majorBidi"/>
                <w:b/>
                <w:bCs/>
              </w:rPr>
            </w:pPr>
            <w:r w:rsidRPr="00C26D7B">
              <w:rPr>
                <w:rFonts w:asciiTheme="majorBidi" w:eastAsia="Yu Mincho" w:hAnsiTheme="majorBidi" w:cstheme="majorBidi"/>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9C1679" w:rsidRPr="00C26D7B" w:rsidRDefault="009C1679" w:rsidP="009C1679">
            <w:pPr>
              <w:rPr>
                <w:rFonts w:asciiTheme="majorBidi" w:eastAsia="Yu Mincho" w:hAnsiTheme="majorBidi" w:cstheme="majorBidi"/>
              </w:rPr>
            </w:pPr>
          </w:p>
          <w:p w14:paraId="567198DD" w14:textId="77777777" w:rsidR="009C1679" w:rsidRPr="00C26D7B" w:rsidRDefault="009C1679" w:rsidP="009C1679">
            <w:pPr>
              <w:pStyle w:val="NoSpacing"/>
              <w:jc w:val="both"/>
              <w:rPr>
                <w:rFonts w:asciiTheme="majorBidi" w:hAnsiTheme="majorBidi" w:cstheme="majorBidi"/>
                <w:sz w:val="22"/>
                <w:szCs w:val="22"/>
              </w:rPr>
            </w:pPr>
            <w:hyperlink r:id="rId13" w:history="1">
              <w:r w:rsidRPr="00C26D7B">
                <w:rPr>
                  <w:rStyle w:val="Hyperlink"/>
                  <w:rFonts w:asciiTheme="majorBidi" w:hAnsiTheme="majorBidi" w:cstheme="majorBidi"/>
                  <w:color w:val="auto"/>
                  <w:sz w:val="22"/>
                  <w:szCs w:val="22"/>
                </w:rPr>
                <w:t>https://vpt.lrv.lt/lt/nuorodos/kiti-duomenys/powerbi/nepatikimi-tiekejai-1/</w:t>
              </w:r>
            </w:hyperlink>
          </w:p>
          <w:p w14:paraId="5F02319F" w14:textId="77777777" w:rsidR="009C1679" w:rsidRPr="00C26D7B" w:rsidRDefault="009C1679" w:rsidP="009C1679">
            <w:pPr>
              <w:pStyle w:val="NoSpacing"/>
              <w:jc w:val="both"/>
              <w:rPr>
                <w:rFonts w:asciiTheme="majorBidi" w:hAnsiTheme="majorBidi" w:cstheme="majorBidi"/>
                <w:sz w:val="22"/>
                <w:szCs w:val="22"/>
              </w:rPr>
            </w:pPr>
          </w:p>
          <w:p w14:paraId="72368AB5" w14:textId="77777777" w:rsidR="009C1679" w:rsidRPr="00C26D7B" w:rsidRDefault="009C1679" w:rsidP="009C1679">
            <w:pPr>
              <w:pStyle w:val="NoSpacing"/>
              <w:jc w:val="both"/>
              <w:rPr>
                <w:rFonts w:asciiTheme="majorBidi" w:hAnsiTheme="majorBidi" w:cstheme="majorBidi"/>
                <w:sz w:val="22"/>
                <w:szCs w:val="22"/>
              </w:rPr>
            </w:pPr>
            <w:hyperlink r:id="rId14" w:history="1">
              <w:r w:rsidRPr="00C26D7B">
                <w:rPr>
                  <w:rStyle w:val="Hyperlink"/>
                  <w:rFonts w:asciiTheme="majorBidi" w:hAnsiTheme="majorBidi" w:cstheme="majorBidi"/>
                  <w:color w:val="auto"/>
                  <w:sz w:val="22"/>
                  <w:szCs w:val="22"/>
                </w:rPr>
                <w:t>https://vpt.lrv.lt/lt/pasalinimo-pagrindai-1/nepatikimu-koncesininku-sarasas-1/nepatikimu-koncesininku-sarasas/</w:t>
              </w:r>
            </w:hyperlink>
          </w:p>
          <w:p w14:paraId="31743BD0" w14:textId="77777777" w:rsidR="009C1679" w:rsidRPr="00C26D7B" w:rsidRDefault="009C1679" w:rsidP="009C1679">
            <w:pPr>
              <w:pStyle w:val="NoSpacing"/>
              <w:jc w:val="both"/>
              <w:rPr>
                <w:rFonts w:asciiTheme="majorBidi" w:hAnsiTheme="majorBidi" w:cstheme="majorBidi"/>
                <w:bCs/>
                <w:sz w:val="22"/>
                <w:szCs w:val="22"/>
              </w:rPr>
            </w:pPr>
          </w:p>
          <w:p w14:paraId="4046E5E3" w14:textId="77777777" w:rsidR="009C1679" w:rsidRPr="00C26D7B" w:rsidRDefault="009C1679" w:rsidP="009C1679">
            <w:pPr>
              <w:rPr>
                <w:rFonts w:asciiTheme="majorBidi" w:eastAsia="Yu Mincho" w:hAnsiTheme="majorBidi" w:cstheme="majorBidi"/>
                <w:bCs/>
              </w:rPr>
            </w:pPr>
          </w:p>
          <w:p w14:paraId="7AEE0CE7" w14:textId="77777777" w:rsidR="009C1679" w:rsidRPr="00C26D7B" w:rsidRDefault="009C1679" w:rsidP="009C1679">
            <w:pPr>
              <w:rPr>
                <w:rFonts w:asciiTheme="majorBidi" w:eastAsia="Yu Mincho" w:hAnsiTheme="majorBidi" w:cstheme="majorBidi"/>
                <w:b/>
                <w:bCs/>
              </w:rPr>
            </w:pPr>
          </w:p>
        </w:tc>
      </w:tr>
      <w:tr w:rsidR="009C1679" w:rsidRPr="00666498" w14:paraId="4EA570D1" w14:textId="77777777" w:rsidTr="00AB6BC0">
        <w:trPr>
          <w:trHeight w:val="1550"/>
        </w:trPr>
        <w:tc>
          <w:tcPr>
            <w:tcW w:w="704" w:type="dxa"/>
          </w:tcPr>
          <w:p w14:paraId="148E3161" w14:textId="429BE647" w:rsidR="009C1679" w:rsidRPr="00C26D7B" w:rsidRDefault="009C1679" w:rsidP="009C1679">
            <w:pPr>
              <w:jc w:val="center"/>
              <w:rPr>
                <w:rFonts w:asciiTheme="majorBidi" w:eastAsia="Yu Mincho" w:hAnsiTheme="majorBidi" w:cstheme="majorBidi"/>
              </w:rPr>
            </w:pPr>
            <w:r w:rsidRPr="00C26D7B">
              <w:rPr>
                <w:rFonts w:asciiTheme="majorBidi" w:eastAsia="Yu Mincho" w:hAnsiTheme="majorBidi" w:cstheme="majorBidi"/>
                <w:iCs/>
              </w:rPr>
              <w:lastRenderedPageBreak/>
              <w:t>10.</w:t>
            </w:r>
          </w:p>
        </w:tc>
        <w:tc>
          <w:tcPr>
            <w:tcW w:w="6237" w:type="dxa"/>
          </w:tcPr>
          <w:p w14:paraId="16123F8F" w14:textId="55D50D65" w:rsidR="009C1679" w:rsidRPr="00C26D7B" w:rsidRDefault="009C1679" w:rsidP="009C1679">
            <w:pPr>
              <w:pStyle w:val="NoSpacing"/>
              <w:jc w:val="both"/>
              <w:rPr>
                <w:rFonts w:asciiTheme="majorBidi" w:hAnsiTheme="majorBidi" w:cstheme="majorBidi"/>
                <w:sz w:val="22"/>
                <w:szCs w:val="22"/>
              </w:rPr>
            </w:pPr>
            <w:r w:rsidRPr="00C26D7B">
              <w:rPr>
                <w:rFonts w:asciiTheme="majorBidi" w:hAnsiTheme="majorBidi" w:cstheme="majorBidi"/>
                <w:sz w:val="22"/>
                <w:szCs w:val="22"/>
              </w:rPr>
              <w:t>Tiekėjas yra padaręs rimtą profesinį pažeidimą, dėl kurio perkantysis subjektas abejoja tiekėjo sąžiningumu, kai jis</w:t>
            </w:r>
            <w:bookmarkStart w:id="1" w:name="part_030e6c6c64ba4f96a23474e439d1b80c"/>
            <w:bookmarkEnd w:id="1"/>
            <w:r w:rsidRPr="00C26D7B">
              <w:rPr>
                <w:rFonts w:asciiTheme="majorBidi" w:hAnsiTheme="majorBidi" w:cstheme="majorBidi"/>
                <w:sz w:val="22"/>
                <w:szCs w:val="22"/>
              </w:rPr>
              <w:t xml:space="preserve"> yra padaręs finansinės atskaitomybės ir audito teisės aktų pažeidimą ir nuo jo padarymo dienos praėjo mažiau kaip vieni metai.</w:t>
            </w:r>
          </w:p>
          <w:p w14:paraId="2E09175A" w14:textId="01CC4F7E" w:rsidR="009C1679" w:rsidRPr="00C26D7B" w:rsidRDefault="009C1679" w:rsidP="009C1679">
            <w:pPr>
              <w:rPr>
                <w:rFonts w:asciiTheme="majorBidi" w:eastAsia="Yu Mincho" w:hAnsiTheme="majorBidi" w:cstheme="majorBidi"/>
              </w:rPr>
            </w:pPr>
          </w:p>
        </w:tc>
        <w:tc>
          <w:tcPr>
            <w:tcW w:w="3260" w:type="dxa"/>
          </w:tcPr>
          <w:p w14:paraId="2DD1AB9E"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VPĮ 46 straipsnio 4 dalies 7 punkto a papunktis</w:t>
            </w:r>
          </w:p>
          <w:p w14:paraId="5FB190A8" w14:textId="77777777" w:rsidR="009C1679" w:rsidRPr="00C26D7B" w:rsidRDefault="009C1679" w:rsidP="009C1679">
            <w:pPr>
              <w:rPr>
                <w:rFonts w:asciiTheme="majorBidi" w:eastAsia="Yu Mincho" w:hAnsiTheme="majorBidi" w:cstheme="majorBidi"/>
              </w:rPr>
            </w:pPr>
          </w:p>
          <w:p w14:paraId="3A076914"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EBVPD III dalies C11 punktas</w:t>
            </w:r>
          </w:p>
        </w:tc>
        <w:tc>
          <w:tcPr>
            <w:tcW w:w="4395" w:type="dxa"/>
          </w:tcPr>
          <w:p w14:paraId="4956FB42"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1C2E2F87" w14:textId="77777777" w:rsidR="009C1679" w:rsidRPr="00C26D7B" w:rsidRDefault="009C1679" w:rsidP="009C1679">
            <w:pPr>
              <w:pStyle w:val="NoSpacing"/>
              <w:rPr>
                <w:rFonts w:asciiTheme="majorBidi" w:hAnsiTheme="majorBidi" w:cstheme="majorBidi"/>
                <w:sz w:val="22"/>
                <w:szCs w:val="22"/>
              </w:rPr>
            </w:pPr>
            <w:r w:rsidRPr="00C26D7B">
              <w:rPr>
                <w:rFonts w:asciiTheme="majorBidi" w:hAnsiTheme="majorBidi" w:cstheme="majorBidi"/>
                <w:sz w:val="22"/>
                <w:szCs w:val="22"/>
              </w:rPr>
              <w:t>Priimant sprendimus dėl tiekėjo pašalinimo iš pirkimo procedūros šiame punkte nurodytu pašalinimo pagrindu, be kita ko, atsižvelgiama į</w:t>
            </w:r>
            <w:r w:rsidRPr="00C26D7B">
              <w:rPr>
                <w:rFonts w:asciiTheme="majorBidi" w:hAnsiTheme="majorBidi" w:cstheme="majorBidi"/>
                <w:b/>
                <w:bCs/>
                <w:sz w:val="22"/>
                <w:szCs w:val="22"/>
              </w:rPr>
              <w:t xml:space="preserve"> </w:t>
            </w:r>
            <w:r w:rsidRPr="00C26D7B">
              <w:rPr>
                <w:rFonts w:asciiTheme="majorBidi" w:hAnsiTheme="majorBidi" w:cstheme="majorBidi"/>
                <w:sz w:val="22"/>
                <w:szCs w:val="22"/>
              </w:rPr>
              <w:t xml:space="preserve">nacionalinėje duomenų bazėje adresu: </w:t>
            </w:r>
            <w:hyperlink r:id="rId15" w:history="1">
              <w:r w:rsidRPr="00C26D7B">
                <w:rPr>
                  <w:rStyle w:val="Hyperlink"/>
                  <w:rFonts w:asciiTheme="majorBidi" w:hAnsiTheme="majorBidi" w:cstheme="majorBidi"/>
                  <w:color w:val="auto"/>
                  <w:sz w:val="22"/>
                  <w:szCs w:val="22"/>
                </w:rPr>
                <w:t>https://www.registrucentras.lt/jar/p/index.php</w:t>
              </w:r>
            </w:hyperlink>
          </w:p>
          <w:p w14:paraId="32E20C89" w14:textId="77777777" w:rsidR="009C1679" w:rsidRPr="00C26D7B" w:rsidRDefault="009C1679" w:rsidP="009C1679">
            <w:pPr>
              <w:pStyle w:val="NoSpacing"/>
              <w:rPr>
                <w:rFonts w:asciiTheme="majorBidi" w:hAnsiTheme="majorBidi" w:cstheme="majorBidi"/>
                <w:sz w:val="22"/>
                <w:szCs w:val="22"/>
              </w:rPr>
            </w:pPr>
            <w:r w:rsidRPr="00C26D7B">
              <w:rPr>
                <w:rFonts w:asciiTheme="majorBidi" w:hAnsiTheme="majorBidi" w:cstheme="majorBidi"/>
                <w:sz w:val="22"/>
                <w:szCs w:val="22"/>
              </w:rPr>
              <w:t>paskelbtą informaciją, taip pat į šiame informaciniame pranešime pateiktą informaciją:</w:t>
            </w:r>
          </w:p>
          <w:p w14:paraId="43EDEB3C" w14:textId="77777777" w:rsidR="009C1679" w:rsidRPr="00C26D7B" w:rsidRDefault="009C1679" w:rsidP="009C1679">
            <w:pPr>
              <w:pStyle w:val="NoSpacing"/>
              <w:jc w:val="both"/>
              <w:rPr>
                <w:rFonts w:asciiTheme="majorBidi" w:hAnsiTheme="majorBidi" w:cstheme="majorBidi"/>
                <w:sz w:val="22"/>
                <w:szCs w:val="22"/>
              </w:rPr>
            </w:pPr>
            <w:hyperlink r:id="rId16" w:history="1">
              <w:r w:rsidRPr="00C26D7B">
                <w:rPr>
                  <w:rStyle w:val="Hyperlink"/>
                  <w:rFonts w:asciiTheme="majorBidi" w:hAnsiTheme="majorBidi" w:cstheme="majorBidi"/>
                  <w:color w:val="auto"/>
                  <w:sz w:val="22"/>
                  <w:szCs w:val="22"/>
                </w:rPr>
                <w:t>https://vpt.lrv.lt/lt/naujienos-3/finansiniu-ataskaitu-nepateikimas-gali-tapti-kliutimi-dalyvauti-viesuosiuose-pirkimuose/</w:t>
              </w:r>
            </w:hyperlink>
          </w:p>
          <w:p w14:paraId="28F1E866" w14:textId="1F7AC540" w:rsidR="009C1679" w:rsidRPr="00C26D7B" w:rsidRDefault="009C1679" w:rsidP="009C1679">
            <w:pPr>
              <w:pStyle w:val="NoSpacing"/>
              <w:rPr>
                <w:rFonts w:asciiTheme="majorBidi" w:hAnsiTheme="majorBidi" w:cstheme="majorBidi"/>
                <w:sz w:val="22"/>
                <w:szCs w:val="22"/>
                <w:lang w:eastAsia="en-US"/>
              </w:rPr>
            </w:pPr>
          </w:p>
        </w:tc>
      </w:tr>
      <w:tr w:rsidR="009C1679" w:rsidRPr="00666498" w14:paraId="2E5983BB" w14:textId="77777777" w:rsidTr="009C1679">
        <w:tc>
          <w:tcPr>
            <w:tcW w:w="704" w:type="dxa"/>
          </w:tcPr>
          <w:p w14:paraId="7252626B" w14:textId="71DDFD9E" w:rsidR="009C1679" w:rsidRPr="00C26D7B" w:rsidRDefault="009C1679" w:rsidP="009C1679">
            <w:pPr>
              <w:jc w:val="center"/>
              <w:rPr>
                <w:rFonts w:asciiTheme="majorBidi" w:eastAsia="Yu Mincho" w:hAnsiTheme="majorBidi" w:cstheme="majorBidi"/>
                <w:iCs/>
              </w:rPr>
            </w:pPr>
            <w:r w:rsidRPr="00C26D7B">
              <w:rPr>
                <w:rFonts w:asciiTheme="majorBidi" w:eastAsia="Yu Mincho" w:hAnsiTheme="majorBidi" w:cstheme="majorBidi"/>
              </w:rPr>
              <w:t>11.</w:t>
            </w:r>
          </w:p>
        </w:tc>
        <w:tc>
          <w:tcPr>
            <w:tcW w:w="6237" w:type="dxa"/>
            <w:hideMark/>
          </w:tcPr>
          <w:p w14:paraId="5D96A7B8" w14:textId="7DA5334C" w:rsidR="009C1679" w:rsidRPr="00C26D7B" w:rsidRDefault="009C1679" w:rsidP="009C1679">
            <w:pPr>
              <w:jc w:val="both"/>
              <w:rPr>
                <w:rFonts w:asciiTheme="majorBidi" w:eastAsia="Yu Mincho" w:hAnsiTheme="majorBidi" w:cstheme="majorBidi"/>
              </w:rPr>
            </w:pPr>
            <w:r w:rsidRPr="00C26D7B">
              <w:rPr>
                <w:rFonts w:asciiTheme="majorBidi" w:hAnsiTheme="majorBidi" w:cstheme="majorBidi"/>
              </w:rPr>
              <w:t xml:space="preserve">Tiekėjas yra padaręs rimtą profesinį pažeidimą, dėl kurio perkantysis subjektas abejoja tiekėjo sąžiningumu, </w:t>
            </w:r>
            <w:r w:rsidRPr="00C26D7B">
              <w:rPr>
                <w:rFonts w:asciiTheme="majorBidi" w:eastAsia="Times New Roman" w:hAnsiTheme="majorBidi" w:cstheme="majorBidi"/>
              </w:rPr>
              <w:t xml:space="preserve"> kai jis (tiekėjas) neatitinka minimalių patikimo mokesčių mokėtojo kriterijų, nustatytų Lietuvos Respublikos mokesčių administravimo įstatymo 40</w:t>
            </w:r>
            <w:r w:rsidRPr="00C26D7B">
              <w:rPr>
                <w:rFonts w:asciiTheme="majorBidi" w:eastAsia="Times New Roman" w:hAnsiTheme="majorBidi" w:cstheme="majorBidi"/>
                <w:vertAlign w:val="superscript"/>
              </w:rPr>
              <w:t>1</w:t>
            </w:r>
            <w:r w:rsidRPr="00C26D7B">
              <w:rPr>
                <w:rFonts w:asciiTheme="majorBidi" w:eastAsia="Times New Roman" w:hAnsiTheme="majorBidi" w:cstheme="majorBidi"/>
              </w:rPr>
              <w:t xml:space="preserve"> straipsnio 1 dalyje.</w:t>
            </w:r>
          </w:p>
        </w:tc>
        <w:tc>
          <w:tcPr>
            <w:tcW w:w="3260" w:type="dxa"/>
          </w:tcPr>
          <w:p w14:paraId="77AD19A1"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VPĮ 46 straipsnio 4 dalies 7 punkto b papunktis</w:t>
            </w:r>
          </w:p>
          <w:p w14:paraId="46BD22E2" w14:textId="77777777" w:rsidR="009C1679" w:rsidRPr="00C26D7B" w:rsidRDefault="009C1679" w:rsidP="009C1679">
            <w:pPr>
              <w:rPr>
                <w:rFonts w:asciiTheme="majorBidi" w:eastAsia="Yu Mincho" w:hAnsiTheme="majorBidi" w:cstheme="majorBidi"/>
              </w:rPr>
            </w:pPr>
          </w:p>
          <w:p w14:paraId="60F0196F"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EBVPD III dalies C11 punktas</w:t>
            </w:r>
          </w:p>
        </w:tc>
        <w:tc>
          <w:tcPr>
            <w:tcW w:w="4395" w:type="dxa"/>
          </w:tcPr>
          <w:p w14:paraId="760C8F49" w14:textId="77777777" w:rsidR="009C1679" w:rsidRPr="00C26D7B" w:rsidRDefault="009C1679" w:rsidP="009C1679">
            <w:pPr>
              <w:jc w:val="both"/>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5AE1ED29" w14:textId="77777777" w:rsidR="009C1679" w:rsidRPr="00C26D7B" w:rsidRDefault="009C1679" w:rsidP="009C1679">
            <w:pPr>
              <w:jc w:val="both"/>
              <w:rPr>
                <w:rFonts w:asciiTheme="majorBidi" w:eastAsia="Yu Mincho" w:hAnsiTheme="majorBidi" w:cstheme="majorBidi"/>
              </w:rPr>
            </w:pPr>
            <w:r w:rsidRPr="00C26D7B">
              <w:rPr>
                <w:rFonts w:asciiTheme="majorBidi" w:eastAsia="Yu Mincho" w:hAnsiTheme="majorBidi" w:cstheme="majorBidi"/>
              </w:rPr>
              <w:t>Priimant sprendimus dėl tiekėjo pašalinimo iš pirkimo procedūros šiame punkte nurodytu pašalinimo pagrindu, be kita ko, atsižvelgiama į</w:t>
            </w:r>
            <w:r w:rsidRPr="00C26D7B">
              <w:rPr>
                <w:rFonts w:asciiTheme="majorBidi" w:eastAsia="Yu Mincho" w:hAnsiTheme="majorBidi" w:cstheme="majorBidi"/>
                <w:b/>
                <w:bCs/>
              </w:rPr>
              <w:t xml:space="preserve"> </w:t>
            </w:r>
            <w:r w:rsidRPr="00C26D7B">
              <w:rPr>
                <w:rFonts w:asciiTheme="majorBidi" w:eastAsia="Yu Mincho" w:hAnsiTheme="majorBidi" w:cstheme="majorBidi"/>
              </w:rPr>
              <w:t xml:space="preserve">nacionalinėje duomenų bazėje adresu </w:t>
            </w:r>
            <w:hyperlink r:id="rId17" w:history="1">
              <w:r w:rsidRPr="00C26D7B">
                <w:rPr>
                  <w:rFonts w:asciiTheme="majorBidi" w:eastAsia="Yu Mincho" w:hAnsiTheme="majorBidi" w:cstheme="majorBidi"/>
                  <w:u w:val="single"/>
                </w:rPr>
                <w:t>https://www.vmi.lt/evmi/mokesciu-moketoju-informacija</w:t>
              </w:r>
            </w:hyperlink>
            <w:r w:rsidRPr="00C26D7B">
              <w:rPr>
                <w:rFonts w:asciiTheme="majorBidi" w:eastAsia="Yu Mincho" w:hAnsiTheme="majorBidi" w:cstheme="majorBidi"/>
              </w:rPr>
              <w:t xml:space="preserve"> skelbiamą informaciją.</w:t>
            </w:r>
          </w:p>
        </w:tc>
      </w:tr>
      <w:tr w:rsidR="009C1679" w:rsidRPr="00666498" w14:paraId="71976D3C" w14:textId="77777777" w:rsidTr="00AB6BC0">
        <w:tc>
          <w:tcPr>
            <w:tcW w:w="704" w:type="dxa"/>
          </w:tcPr>
          <w:p w14:paraId="4101EC39" w14:textId="5435AD67" w:rsidR="009C1679" w:rsidRPr="00C26D7B" w:rsidRDefault="009C1679" w:rsidP="009C1679">
            <w:pPr>
              <w:jc w:val="center"/>
              <w:rPr>
                <w:rFonts w:asciiTheme="majorBidi" w:eastAsia="Yu Mincho" w:hAnsiTheme="majorBidi" w:cstheme="majorBidi"/>
              </w:rPr>
            </w:pPr>
            <w:r w:rsidRPr="00C26D7B">
              <w:rPr>
                <w:rFonts w:asciiTheme="majorBidi" w:eastAsia="Yu Mincho" w:hAnsiTheme="majorBidi" w:cstheme="majorBidi"/>
              </w:rPr>
              <w:lastRenderedPageBreak/>
              <w:t>12.</w:t>
            </w:r>
          </w:p>
        </w:tc>
        <w:tc>
          <w:tcPr>
            <w:tcW w:w="6237" w:type="dxa"/>
            <w:hideMark/>
          </w:tcPr>
          <w:p w14:paraId="01D019A8" w14:textId="3E0FE88C" w:rsidR="009C1679" w:rsidRPr="00C26D7B" w:rsidRDefault="009C1679" w:rsidP="009C1679">
            <w:pPr>
              <w:jc w:val="both"/>
              <w:rPr>
                <w:rFonts w:asciiTheme="majorBidi" w:eastAsia="Yu Mincho" w:hAnsiTheme="majorBidi" w:cstheme="majorBidi"/>
              </w:rPr>
            </w:pPr>
            <w:r w:rsidRPr="00C26D7B">
              <w:rPr>
                <w:rFonts w:asciiTheme="majorBidi" w:hAnsiTheme="majorBidi" w:cstheme="majorBidi"/>
              </w:rPr>
              <w:t>Tiekėjas yra padaręs rimtą profesinį pažeidimą, dėl kurio perkantysis subjektas abejoja tiekėjo sąžiningumu,</w:t>
            </w:r>
            <w:r w:rsidRPr="00C26D7B">
              <w:rPr>
                <w:rFonts w:asciiTheme="majorBidi" w:eastAsia="Times New Roman" w:hAnsiTheme="majorBidi" w:cstheme="majorBidi"/>
              </w:rPr>
              <w:t xml:space="preserve"> kai jis </w:t>
            </w:r>
            <w:r w:rsidRPr="00C26D7B">
              <w:rPr>
                <w:rFonts w:asciiTheme="majorBidi" w:hAnsiTheme="majorBidi" w:cstheme="majorBid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VPĮ 46 straipsnio 4 dalies 7 punkto c papunktis</w:t>
            </w:r>
          </w:p>
          <w:p w14:paraId="4D6B68DB" w14:textId="77777777" w:rsidR="009C1679" w:rsidRPr="00C26D7B" w:rsidRDefault="009C1679" w:rsidP="009C1679">
            <w:pPr>
              <w:rPr>
                <w:rFonts w:asciiTheme="majorBidi" w:eastAsia="Yu Mincho" w:hAnsiTheme="majorBidi" w:cstheme="majorBidi"/>
              </w:rPr>
            </w:pPr>
          </w:p>
          <w:p w14:paraId="2CA282AF" w14:textId="77777777" w:rsidR="009C1679" w:rsidRPr="00C26D7B" w:rsidRDefault="009C1679" w:rsidP="009C1679">
            <w:pPr>
              <w:rPr>
                <w:rFonts w:asciiTheme="majorBidi" w:eastAsia="Yu Mincho" w:hAnsiTheme="majorBidi" w:cstheme="majorBidi"/>
              </w:rPr>
            </w:pPr>
            <w:r w:rsidRPr="00C26D7B">
              <w:rPr>
                <w:rFonts w:asciiTheme="majorBidi" w:eastAsia="Yu Mincho" w:hAnsiTheme="majorBidi" w:cstheme="majorBidi"/>
              </w:rPr>
              <w:t>EBVPD III dalies C11 punktas</w:t>
            </w:r>
          </w:p>
        </w:tc>
        <w:tc>
          <w:tcPr>
            <w:tcW w:w="4395" w:type="dxa"/>
          </w:tcPr>
          <w:p w14:paraId="717C4757" w14:textId="77777777" w:rsidR="009C1679" w:rsidRPr="00C26D7B" w:rsidRDefault="009C1679" w:rsidP="009C1679">
            <w:pPr>
              <w:jc w:val="both"/>
              <w:rPr>
                <w:rFonts w:asciiTheme="majorBidi" w:eastAsia="Yu Mincho" w:hAnsiTheme="majorBidi" w:cstheme="majorBidi"/>
              </w:rPr>
            </w:pPr>
            <w:r w:rsidRPr="00C26D7B">
              <w:rPr>
                <w:rFonts w:asciiTheme="majorBidi" w:eastAsia="Yu Mincho" w:hAnsiTheme="majorBidi" w:cstheme="majorBidi"/>
              </w:rPr>
              <w:t>Iš Lietuvoje įsteigtų subjektų įrodančių dokumentų nereikalaujama. Užtenka pateikto EBVPD.</w:t>
            </w:r>
          </w:p>
          <w:p w14:paraId="47C9D7A8" w14:textId="77777777" w:rsidR="009C1679" w:rsidRPr="00C26D7B" w:rsidRDefault="009C1679" w:rsidP="009C1679">
            <w:pPr>
              <w:rPr>
                <w:rFonts w:asciiTheme="majorBidi" w:eastAsia="Yu Mincho" w:hAnsiTheme="majorBidi" w:cstheme="majorBidi"/>
                <w:bCs/>
                <w:iCs/>
              </w:rPr>
            </w:pPr>
          </w:p>
          <w:p w14:paraId="25631609" w14:textId="77777777" w:rsidR="009C1679" w:rsidRPr="00C26D7B" w:rsidRDefault="009C1679" w:rsidP="009C1679">
            <w:pPr>
              <w:jc w:val="both"/>
              <w:rPr>
                <w:rFonts w:asciiTheme="majorBidi" w:eastAsia="Yu Mincho" w:hAnsiTheme="majorBidi" w:cstheme="majorBidi"/>
                <w:b/>
                <w:bCs/>
              </w:rPr>
            </w:pPr>
            <w:r w:rsidRPr="00C26D7B">
              <w:rPr>
                <w:rFonts w:asciiTheme="majorBidi" w:eastAsia="Yu Mincho" w:hAnsiTheme="majorBidi" w:cstheme="majorBidi"/>
                <w:b/>
                <w:bCs/>
              </w:rPr>
              <w:t xml:space="preserve">Priimant sprendimus dėl tiekėjo pašalinimo iš pirkimo procedūros šiame punkte nurodytu pašalinimo pagrindu, be kita ko, atsižvelgiama į nacionalinėje duomenų bazėje adresu: </w:t>
            </w:r>
          </w:p>
          <w:p w14:paraId="65510E1D" w14:textId="77777777" w:rsidR="009C1679" w:rsidRPr="00C26D7B" w:rsidRDefault="009C1679" w:rsidP="009C1679">
            <w:pPr>
              <w:rPr>
                <w:rFonts w:asciiTheme="majorBidi" w:eastAsia="Yu Mincho" w:hAnsiTheme="majorBidi" w:cstheme="majorBidi"/>
                <w:bCs/>
                <w:iCs/>
              </w:rPr>
            </w:pPr>
            <w:hyperlink r:id="rId18" w:history="1">
              <w:r w:rsidRPr="00C26D7B">
                <w:rPr>
                  <w:rFonts w:asciiTheme="majorBidi" w:eastAsia="Yu Mincho" w:hAnsiTheme="majorBidi" w:cstheme="majorBidi"/>
                  <w:u w:val="single"/>
                </w:rPr>
                <w:t>https://kt.gov.lt/lt/atviri-duomenys/diskvalifikavimas-is-viesuju-pirkimu</w:t>
              </w:r>
            </w:hyperlink>
            <w:r w:rsidRPr="00C26D7B">
              <w:rPr>
                <w:rFonts w:asciiTheme="majorBidi" w:eastAsia="Yu Mincho" w:hAnsiTheme="majorBidi" w:cstheme="majorBidi"/>
              </w:rPr>
              <w:t xml:space="preserve"> skelbiamą informaciją. </w:t>
            </w:r>
          </w:p>
        </w:tc>
      </w:tr>
    </w:tbl>
    <w:p w14:paraId="12607D97" w14:textId="72859967" w:rsidR="008E4167" w:rsidRPr="00C26D7B" w:rsidRDefault="008E4167" w:rsidP="0078026E">
      <w:pPr>
        <w:tabs>
          <w:tab w:val="left" w:pos="993"/>
        </w:tabs>
        <w:spacing w:after="0" w:line="240" w:lineRule="auto"/>
        <w:jc w:val="both"/>
        <w:rPr>
          <w:rFonts w:asciiTheme="majorBidi" w:hAnsiTheme="majorBidi" w:cstheme="majorBidi"/>
        </w:rPr>
      </w:pPr>
    </w:p>
    <w:p w14:paraId="0A5AF6FD" w14:textId="6038C102" w:rsidR="00930296" w:rsidRDefault="00930296">
      <w:pPr>
        <w:rPr>
          <w:rFonts w:asciiTheme="majorBidi" w:hAnsiTheme="majorBidi" w:cstheme="majorBidi"/>
        </w:rPr>
      </w:pPr>
      <w:r>
        <w:rPr>
          <w:rFonts w:asciiTheme="majorBidi" w:hAnsiTheme="majorBidi" w:cstheme="majorBidi"/>
        </w:rPr>
        <w:br w:type="page"/>
      </w:r>
    </w:p>
    <w:p w14:paraId="7C51662E" w14:textId="77777777" w:rsidR="0015651E" w:rsidRDefault="0015651E" w:rsidP="0078026E">
      <w:pPr>
        <w:tabs>
          <w:tab w:val="left" w:pos="993"/>
        </w:tabs>
        <w:spacing w:after="0" w:line="240" w:lineRule="auto"/>
        <w:jc w:val="both"/>
        <w:rPr>
          <w:rFonts w:asciiTheme="majorBidi" w:hAnsiTheme="majorBidi" w:cstheme="majorBidi"/>
        </w:rPr>
      </w:pPr>
    </w:p>
    <w:p w14:paraId="4BE1A163" w14:textId="13457D02" w:rsidR="003C0F49" w:rsidRDefault="006C2826" w:rsidP="00C26D7B">
      <w:pPr>
        <w:tabs>
          <w:tab w:val="left" w:pos="993"/>
        </w:tabs>
        <w:spacing w:after="0" w:line="240" w:lineRule="auto"/>
        <w:jc w:val="center"/>
        <w:rPr>
          <w:rFonts w:asciiTheme="majorBidi" w:hAnsiTheme="majorBidi" w:cstheme="majorBidi"/>
        </w:rPr>
      </w:pPr>
      <w:r w:rsidRPr="0045130E">
        <w:rPr>
          <w:rFonts w:ascii="Times New Roman" w:hAnsi="Times New Roman" w:cs="Times New Roman"/>
          <w:b/>
          <w:bCs/>
        </w:rPr>
        <w:t>KVALIFIKACIJOS REIKALAVIMAI</w:t>
      </w:r>
    </w:p>
    <w:p w14:paraId="1B86113E" w14:textId="77777777" w:rsidR="003C0F49" w:rsidRDefault="003C0F49" w:rsidP="0078026E">
      <w:pPr>
        <w:tabs>
          <w:tab w:val="left" w:pos="993"/>
        </w:tabs>
        <w:spacing w:after="0" w:line="240" w:lineRule="auto"/>
        <w:jc w:val="both"/>
        <w:rPr>
          <w:rFonts w:asciiTheme="majorBidi" w:hAnsiTheme="majorBidi" w:cstheme="majorBidi"/>
        </w:rPr>
      </w:pPr>
    </w:p>
    <w:tbl>
      <w:tblPr>
        <w:tblStyle w:val="TableGrid"/>
        <w:tblW w:w="14601" w:type="dxa"/>
        <w:tblInd w:w="-5" w:type="dxa"/>
        <w:tblLayout w:type="fixed"/>
        <w:tblLook w:val="04A0" w:firstRow="1" w:lastRow="0" w:firstColumn="1" w:lastColumn="0" w:noHBand="0" w:noVBand="1"/>
      </w:tblPr>
      <w:tblGrid>
        <w:gridCol w:w="632"/>
        <w:gridCol w:w="4381"/>
        <w:gridCol w:w="5012"/>
        <w:gridCol w:w="4576"/>
      </w:tblGrid>
      <w:tr w:rsidR="003C0F49" w:rsidRPr="00444BFF" w14:paraId="420C0ADB" w14:textId="77777777" w:rsidTr="6DCECCE8">
        <w:trPr>
          <w:trHeight w:val="489"/>
          <w:tblHeader/>
        </w:trPr>
        <w:tc>
          <w:tcPr>
            <w:tcW w:w="632" w:type="dxa"/>
            <w:shd w:val="clear" w:color="auto" w:fill="F2F2F2" w:themeFill="background1" w:themeFillShade="F2"/>
            <w:vAlign w:val="center"/>
          </w:tcPr>
          <w:p w14:paraId="4E15D524" w14:textId="77777777" w:rsidR="003C0F49" w:rsidRPr="00444BFF" w:rsidRDefault="003C0F49" w:rsidP="00525BE2">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Eil.</w:t>
            </w:r>
          </w:p>
          <w:p w14:paraId="369EABD5" w14:textId="77777777" w:rsidR="003C0F49" w:rsidRPr="00444BFF" w:rsidRDefault="003C0F49" w:rsidP="00525BE2">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0032D77C" w14:textId="77777777" w:rsidR="003C0F49" w:rsidRPr="00444BFF" w:rsidRDefault="003C0F49" w:rsidP="00525BE2">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39816000" w14:textId="77777777" w:rsidR="003C0F49" w:rsidRPr="00444BFF" w:rsidRDefault="003C0F49" w:rsidP="00525BE2">
            <w:pPr>
              <w:pStyle w:val="Default"/>
              <w:jc w:val="center"/>
              <w:rPr>
                <w:rFonts w:ascii="Times New Roman" w:hAnsi="Times New Roman" w:cs="Times New Roman"/>
                <w:b/>
                <w:bCs/>
                <w:color w:val="auto"/>
                <w:sz w:val="22"/>
                <w:szCs w:val="22"/>
              </w:rPr>
            </w:pPr>
            <w:r w:rsidRPr="00444BFF">
              <w:rPr>
                <w:rFonts w:ascii="Times New Roman" w:hAnsi="Times New Roman" w:cs="Times New Roman"/>
                <w:b/>
                <w:bCs/>
                <w:color w:val="auto"/>
                <w:sz w:val="22"/>
                <w:szCs w:val="22"/>
              </w:rPr>
              <w:t>Atitiktį reikalavimui įrodantys dokumentai</w:t>
            </w:r>
          </w:p>
          <w:p w14:paraId="334CC36F" w14:textId="77777777" w:rsidR="003C0F49" w:rsidRPr="00444BFF" w:rsidRDefault="003C0F49" w:rsidP="00525BE2">
            <w:pPr>
              <w:pStyle w:val="Default"/>
              <w:jc w:val="center"/>
              <w:rPr>
                <w:rFonts w:ascii="Times New Roman" w:hAnsi="Times New Roman" w:cs="Times New Roman"/>
                <w:color w:val="auto"/>
                <w:sz w:val="22"/>
                <w:szCs w:val="22"/>
              </w:rPr>
            </w:pPr>
            <w:r w:rsidRPr="00444BFF">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22F23C9D" w14:textId="77777777" w:rsidR="003C0F49" w:rsidRPr="00444BFF" w:rsidRDefault="003C0F49" w:rsidP="00525BE2">
            <w:pPr>
              <w:pStyle w:val="Default"/>
              <w:jc w:val="center"/>
              <w:rPr>
                <w:rFonts w:ascii="Times New Roman" w:hAnsi="Times New Roman" w:cs="Times New Roman"/>
                <w:b/>
                <w:bCs/>
                <w:color w:val="auto"/>
                <w:sz w:val="22"/>
                <w:szCs w:val="22"/>
              </w:rPr>
            </w:pPr>
            <w:r w:rsidRPr="0045130E">
              <w:rPr>
                <w:rFonts w:ascii="Times New Roman" w:eastAsia="Times New Roman" w:hAnsi="Times New Roman" w:cs="Times New Roman"/>
                <w:b/>
                <w:color w:val="auto"/>
                <w:sz w:val="22"/>
                <w:szCs w:val="22"/>
              </w:rPr>
              <w:t>Subjektas, kuris turi atitikti reikalavimą</w:t>
            </w:r>
          </w:p>
        </w:tc>
      </w:tr>
      <w:tr w:rsidR="003C0F49" w:rsidRPr="0078026E" w14:paraId="6673C09C" w14:textId="77777777" w:rsidTr="6DCECCE8">
        <w:trPr>
          <w:trHeight w:val="228"/>
        </w:trPr>
        <w:tc>
          <w:tcPr>
            <w:tcW w:w="14601" w:type="dxa"/>
            <w:gridSpan w:val="4"/>
            <w:shd w:val="clear" w:color="auto" w:fill="F2F2F2" w:themeFill="background1" w:themeFillShade="F2"/>
          </w:tcPr>
          <w:p w14:paraId="226060F1" w14:textId="43F01236" w:rsidR="003C0F49" w:rsidRPr="0078026E" w:rsidRDefault="003F70FF" w:rsidP="00C26D7B">
            <w:pPr>
              <w:pStyle w:val="ListParagraph"/>
              <w:spacing w:before="120" w:after="120" w:line="240" w:lineRule="auto"/>
              <w:ind w:left="34" w:hanging="34"/>
              <w:jc w:val="center"/>
              <w:rPr>
                <w:rFonts w:ascii="Times New Roman" w:eastAsia="Times New Roman" w:hAnsi="Times New Roman" w:cs="Times New Roman"/>
                <w:b/>
                <w:lang w:val="lt-LT"/>
              </w:rPr>
            </w:pPr>
            <w:r w:rsidRPr="0078026E">
              <w:rPr>
                <w:rFonts w:ascii="Times New Roman" w:eastAsia="Times New Roman" w:hAnsi="Times New Roman" w:cs="Times New Roman"/>
                <w:b/>
                <w:lang w:val="lt-LT"/>
              </w:rPr>
              <w:t>Techninis ir profesinis pajėgumas</w:t>
            </w:r>
          </w:p>
        </w:tc>
      </w:tr>
      <w:tr w:rsidR="0063772E" w:rsidRPr="0078026E" w14:paraId="1FA2C7BC" w14:textId="77777777" w:rsidTr="6DCECCE8">
        <w:trPr>
          <w:trHeight w:val="825"/>
        </w:trPr>
        <w:tc>
          <w:tcPr>
            <w:tcW w:w="632" w:type="dxa"/>
          </w:tcPr>
          <w:p w14:paraId="01B11BD2" w14:textId="25E9CE81" w:rsidR="0063772E" w:rsidRPr="00133D77" w:rsidRDefault="0063772E" w:rsidP="0063772E">
            <w:pPr>
              <w:jc w:val="center"/>
              <w:rPr>
                <w:rFonts w:ascii="Times New Roman" w:hAnsi="Times New Roman" w:cs="Times New Roman"/>
              </w:rPr>
            </w:pPr>
            <w:r>
              <w:rPr>
                <w:rFonts w:ascii="Times New Roman" w:hAnsi="Times New Roman" w:cs="Times New Roman"/>
              </w:rPr>
              <w:t>1.</w:t>
            </w:r>
          </w:p>
        </w:tc>
        <w:tc>
          <w:tcPr>
            <w:tcW w:w="4381" w:type="dxa"/>
            <w:shd w:val="clear" w:color="auto" w:fill="FFFFFF" w:themeFill="background1"/>
          </w:tcPr>
          <w:p w14:paraId="05883C19" w14:textId="01EB5D6F" w:rsidR="0063772E" w:rsidRDefault="0063772E" w:rsidP="00C26D7B">
            <w:pPr>
              <w:rPr>
                <w:rFonts w:ascii="Times New Roman" w:hAnsi="Times New Roman" w:cs="Times New Roman"/>
              </w:rPr>
            </w:pPr>
            <w:r w:rsidRPr="00C26D7B">
              <w:rPr>
                <w:rFonts w:ascii="Times New Roman" w:hAnsi="Times New Roman" w:cs="Times New Roman"/>
              </w:rPr>
              <w:t>Tiekėjas turi turėti bent vieną specialistą, kuris</w:t>
            </w:r>
            <w:r>
              <w:rPr>
                <w:rFonts w:ascii="Times New Roman" w:hAnsi="Times New Roman" w:cs="Times New Roman"/>
              </w:rPr>
              <w:t>:</w:t>
            </w:r>
          </w:p>
          <w:p w14:paraId="401F7D0A" w14:textId="75343D39" w:rsidR="0063772E" w:rsidRDefault="0063772E" w:rsidP="00C26D7B">
            <w:pPr>
              <w:rPr>
                <w:rFonts w:ascii="Times New Roman" w:hAnsi="Times New Roman" w:cs="Times New Roman"/>
              </w:rPr>
            </w:pPr>
            <w:r>
              <w:rPr>
                <w:rFonts w:ascii="Times New Roman" w:hAnsi="Times New Roman" w:cs="Times New Roman"/>
              </w:rPr>
              <w:t xml:space="preserve">1) </w:t>
            </w:r>
            <w:r w:rsidR="002E16F0">
              <w:rPr>
                <w:rFonts w:ascii="Times New Roman" w:hAnsi="Times New Roman" w:cs="Times New Roman"/>
              </w:rPr>
              <w:t>sertifikuotas</w:t>
            </w:r>
            <w:r w:rsidRPr="00C26D7B">
              <w:rPr>
                <w:rFonts w:ascii="Times New Roman" w:hAnsi="Times New Roman" w:cs="Times New Roman"/>
              </w:rPr>
              <w:t xml:space="preserve"> atlikti vaizdo stebėjimo programinės įrangos „</w:t>
            </w:r>
            <w:proofErr w:type="spellStart"/>
            <w:r w:rsidRPr="00C26D7B">
              <w:rPr>
                <w:rFonts w:ascii="Times New Roman" w:hAnsi="Times New Roman" w:cs="Times New Roman"/>
              </w:rPr>
              <w:t>Digifort</w:t>
            </w:r>
            <w:proofErr w:type="spellEnd"/>
            <w:r w:rsidRPr="00C26D7B">
              <w:rPr>
                <w:rFonts w:ascii="Times New Roman" w:hAnsi="Times New Roman" w:cs="Times New Roman"/>
              </w:rPr>
              <w:t>“ derinim</w:t>
            </w:r>
            <w:r w:rsidR="00104ECB">
              <w:rPr>
                <w:rFonts w:ascii="Times New Roman" w:hAnsi="Times New Roman" w:cs="Times New Roman"/>
              </w:rPr>
              <w:t>ą</w:t>
            </w:r>
            <w:r w:rsidRPr="00C26D7B">
              <w:rPr>
                <w:rFonts w:ascii="Times New Roman" w:hAnsi="Times New Roman" w:cs="Times New Roman"/>
              </w:rPr>
              <w:t xml:space="preserve"> / konfigūravim</w:t>
            </w:r>
            <w:r w:rsidR="00104ECB">
              <w:rPr>
                <w:rFonts w:ascii="Times New Roman" w:hAnsi="Times New Roman" w:cs="Times New Roman"/>
              </w:rPr>
              <w:t>ą</w:t>
            </w:r>
            <w:r w:rsidRPr="00C26D7B">
              <w:rPr>
                <w:rFonts w:ascii="Times New Roman" w:hAnsi="Times New Roman" w:cs="Times New Roman"/>
              </w:rPr>
              <w:t xml:space="preserve"> pagal ne žemesnės kaip 7 versijos </w:t>
            </w:r>
            <w:proofErr w:type="spellStart"/>
            <w:r w:rsidRPr="00C26D7B">
              <w:rPr>
                <w:rFonts w:ascii="Times New Roman" w:hAnsi="Times New Roman" w:cs="Times New Roman"/>
              </w:rPr>
              <w:t>Digifort</w:t>
            </w:r>
            <w:proofErr w:type="spellEnd"/>
            <w:r w:rsidRPr="00C26D7B">
              <w:rPr>
                <w:rFonts w:ascii="Times New Roman" w:hAnsi="Times New Roman" w:cs="Times New Roman"/>
              </w:rPr>
              <w:t xml:space="preserve"> </w:t>
            </w:r>
            <w:proofErr w:type="spellStart"/>
            <w:r w:rsidRPr="00C26D7B">
              <w:rPr>
                <w:rFonts w:ascii="Times New Roman" w:hAnsi="Times New Roman" w:cs="Times New Roman"/>
              </w:rPr>
              <w:t>professional</w:t>
            </w:r>
            <w:proofErr w:type="spellEnd"/>
            <w:r w:rsidRPr="00C26D7B">
              <w:rPr>
                <w:rFonts w:ascii="Times New Roman" w:hAnsi="Times New Roman" w:cs="Times New Roman"/>
              </w:rPr>
              <w:t xml:space="preserve"> mokymus (ne žemesnio kaip 2-o lygio)</w:t>
            </w:r>
            <w:r>
              <w:rPr>
                <w:rFonts w:ascii="Times New Roman" w:hAnsi="Times New Roman" w:cs="Times New Roman"/>
              </w:rPr>
              <w:t>;</w:t>
            </w:r>
          </w:p>
          <w:p w14:paraId="6422704F" w14:textId="701DDCFF" w:rsidR="0063772E" w:rsidRPr="00133D77" w:rsidRDefault="0063772E" w:rsidP="6DCECCE8">
            <w:pPr>
              <w:rPr>
                <w:rFonts w:ascii="Times New Roman" w:hAnsi="Times New Roman" w:cs="Times New Roman"/>
              </w:rPr>
            </w:pPr>
            <w:r w:rsidRPr="6DCECCE8">
              <w:rPr>
                <w:rFonts w:ascii="Times New Roman" w:hAnsi="Times New Roman" w:cs="Times New Roman"/>
              </w:rPr>
              <w:t xml:space="preserve">2) </w:t>
            </w:r>
            <w:r w:rsidR="00BB02AE" w:rsidRPr="6DCECCE8">
              <w:rPr>
                <w:rFonts w:ascii="Times New Roman" w:hAnsi="Times New Roman" w:cs="Times New Roman"/>
              </w:rPr>
              <w:t>sertifikuotas</w:t>
            </w:r>
            <w:r w:rsidRPr="6DCECCE8">
              <w:rPr>
                <w:rFonts w:ascii="Times New Roman" w:hAnsi="Times New Roman" w:cs="Times New Roman"/>
              </w:rPr>
              <w:t xml:space="preserve"> projektuoti, montuoti, programuoti </w:t>
            </w:r>
            <w:proofErr w:type="spellStart"/>
            <w:r w:rsidRPr="6DCECCE8">
              <w:rPr>
                <w:rFonts w:ascii="Times New Roman" w:hAnsi="Times New Roman" w:cs="Times New Roman"/>
              </w:rPr>
              <w:t>Yokogawa</w:t>
            </w:r>
            <w:proofErr w:type="spellEnd"/>
            <w:r w:rsidRPr="6DCECCE8">
              <w:rPr>
                <w:rFonts w:ascii="Times New Roman" w:hAnsi="Times New Roman" w:cs="Times New Roman"/>
              </w:rPr>
              <w:t xml:space="preserve"> </w:t>
            </w:r>
            <w:proofErr w:type="spellStart"/>
            <w:r w:rsidRPr="6DCECCE8">
              <w:rPr>
                <w:rFonts w:ascii="Times New Roman" w:hAnsi="Times New Roman" w:cs="Times New Roman"/>
              </w:rPr>
              <w:t>CentrumVP</w:t>
            </w:r>
            <w:proofErr w:type="spellEnd"/>
            <w:r w:rsidRPr="6DCECCE8">
              <w:rPr>
                <w:rFonts w:ascii="Times New Roman" w:hAnsi="Times New Roman" w:cs="Times New Roman"/>
              </w:rPr>
              <w:t xml:space="preserve"> DCS sistemą</w:t>
            </w:r>
            <w:r w:rsidR="008107AD" w:rsidRPr="6DCECCE8">
              <w:rPr>
                <w:rFonts w:ascii="Times New Roman" w:hAnsi="Times New Roman" w:cs="Times New Roman"/>
              </w:rPr>
              <w:t>.</w:t>
            </w:r>
          </w:p>
          <w:p w14:paraId="12C20988" w14:textId="74329E0A" w:rsidR="0063772E" w:rsidRPr="00133D77" w:rsidRDefault="0063772E" w:rsidP="6DCECCE8">
            <w:pPr>
              <w:rPr>
                <w:rFonts w:ascii="Times New Roman" w:hAnsi="Times New Roman" w:cs="Times New Roman"/>
              </w:rPr>
            </w:pPr>
          </w:p>
          <w:p w14:paraId="0284FBBE" w14:textId="491BD258" w:rsidR="0063772E" w:rsidRPr="00133D77" w:rsidRDefault="526C4088" w:rsidP="6DCECCE8">
            <w:pPr>
              <w:jc w:val="both"/>
              <w:rPr>
                <w:rFonts w:ascii="Times New Roman" w:hAnsi="Times New Roman" w:cs="Times New Roman"/>
              </w:rPr>
            </w:pPr>
            <w:r w:rsidRPr="6DCECCE8">
              <w:rPr>
                <w:rFonts w:ascii="Times New Roman" w:hAnsi="Times New Roman" w:cs="Times New Roman"/>
              </w:rPr>
              <w:t>Visus reikalavimus gali atitikti vienas siūlomas specialistas arba keli siūlomi specialistai kartu.</w:t>
            </w:r>
          </w:p>
        </w:tc>
        <w:tc>
          <w:tcPr>
            <w:tcW w:w="5012" w:type="dxa"/>
          </w:tcPr>
          <w:p w14:paraId="572E7C32" w14:textId="7ED4D4AD" w:rsidR="0063772E" w:rsidRDefault="0063772E" w:rsidP="0063772E">
            <w:pPr>
              <w:autoSpaceDE w:val="0"/>
              <w:autoSpaceDN w:val="0"/>
              <w:jc w:val="both"/>
              <w:rPr>
                <w:rFonts w:ascii="Times New Roman" w:hAnsi="Times New Roman" w:cs="Times New Roman"/>
              </w:rPr>
            </w:pPr>
            <w:r w:rsidRPr="575B6D86">
              <w:rPr>
                <w:rFonts w:ascii="Times New Roman" w:hAnsi="Times New Roman" w:cs="Times New Roman"/>
              </w:rPr>
              <w:t xml:space="preserve">1) </w:t>
            </w:r>
            <w:r w:rsidR="00B43FF5">
              <w:rPr>
                <w:rFonts w:ascii="Times New Roman" w:hAnsi="Times New Roman" w:cs="Times New Roman"/>
              </w:rPr>
              <w:t>Užpildyta</w:t>
            </w:r>
            <w:r w:rsidR="000F53EC">
              <w:rPr>
                <w:rFonts w:ascii="Times New Roman" w:hAnsi="Times New Roman" w:cs="Times New Roman"/>
              </w:rPr>
              <w:t xml:space="preserve"> informacija apie tiekėjų specialistus</w:t>
            </w:r>
            <w:r w:rsidR="007656C3">
              <w:rPr>
                <w:rFonts w:ascii="Times New Roman" w:hAnsi="Times New Roman" w:cs="Times New Roman"/>
              </w:rPr>
              <w:t xml:space="preserve"> </w:t>
            </w:r>
            <w:r w:rsidRPr="575B6D86">
              <w:rPr>
                <w:rFonts w:ascii="Times New Roman" w:hAnsi="Times New Roman" w:cs="Times New Roman"/>
              </w:rPr>
              <w:t xml:space="preserve">(SPS priedas Nr. </w:t>
            </w:r>
            <w:r w:rsidR="000F53EC">
              <w:rPr>
                <w:rFonts w:ascii="Times New Roman" w:hAnsi="Times New Roman" w:cs="Times New Roman"/>
              </w:rPr>
              <w:t>6</w:t>
            </w:r>
            <w:r w:rsidRPr="575B6D86">
              <w:rPr>
                <w:rFonts w:ascii="Times New Roman" w:hAnsi="Times New Roman" w:cs="Times New Roman"/>
              </w:rPr>
              <w:t>)</w:t>
            </w:r>
            <w:r>
              <w:rPr>
                <w:rFonts w:ascii="Times New Roman" w:hAnsi="Times New Roman" w:cs="Times New Roman"/>
              </w:rPr>
              <w:t>;</w:t>
            </w:r>
          </w:p>
          <w:p w14:paraId="11A09056" w14:textId="500F187D" w:rsidR="00F72303" w:rsidRDefault="0063772E" w:rsidP="0063772E">
            <w:pPr>
              <w:autoSpaceDE w:val="0"/>
              <w:autoSpaceDN w:val="0"/>
              <w:jc w:val="both"/>
              <w:rPr>
                <w:rFonts w:ascii="Times New Roman" w:hAnsi="Times New Roman" w:cs="Times New Roman"/>
              </w:rPr>
            </w:pPr>
            <w:r>
              <w:rPr>
                <w:rFonts w:ascii="Times New Roman" w:hAnsi="Times New Roman" w:cs="Times New Roman"/>
              </w:rPr>
              <w:t xml:space="preserve">2) </w:t>
            </w:r>
            <w:r w:rsidR="00F72303" w:rsidRPr="00525BE2">
              <w:rPr>
                <w:rFonts w:ascii="Times New Roman" w:hAnsi="Times New Roman" w:cs="Times New Roman"/>
              </w:rPr>
              <w:t>vaizdo stebėjimo programinės įrangos „</w:t>
            </w:r>
            <w:proofErr w:type="spellStart"/>
            <w:r w:rsidR="00F72303" w:rsidRPr="00525BE2">
              <w:rPr>
                <w:rFonts w:ascii="Times New Roman" w:hAnsi="Times New Roman" w:cs="Times New Roman"/>
              </w:rPr>
              <w:t>Digifort</w:t>
            </w:r>
            <w:proofErr w:type="spellEnd"/>
            <w:r w:rsidR="00F72303" w:rsidRPr="00525BE2">
              <w:rPr>
                <w:rFonts w:ascii="Times New Roman" w:hAnsi="Times New Roman" w:cs="Times New Roman"/>
              </w:rPr>
              <w:t>“ gamintojo arba gamintojo įgalioto atstovo išduot</w:t>
            </w:r>
            <w:r w:rsidR="00963F6D">
              <w:rPr>
                <w:rFonts w:ascii="Times New Roman" w:hAnsi="Times New Roman" w:cs="Times New Roman"/>
              </w:rPr>
              <w:t>as</w:t>
            </w:r>
            <w:r w:rsidR="00F72303" w:rsidRPr="00525BE2">
              <w:rPr>
                <w:rFonts w:ascii="Times New Roman" w:hAnsi="Times New Roman" w:cs="Times New Roman"/>
              </w:rPr>
              <w:t xml:space="preserve"> sertifikat</w:t>
            </w:r>
            <w:r w:rsidR="00963F6D">
              <w:rPr>
                <w:rFonts w:ascii="Times New Roman" w:hAnsi="Times New Roman" w:cs="Times New Roman"/>
              </w:rPr>
              <w:t>as</w:t>
            </w:r>
            <w:r w:rsidR="008107AD">
              <w:rPr>
                <w:rFonts w:ascii="Times New Roman" w:hAnsi="Times New Roman" w:cs="Times New Roman"/>
              </w:rPr>
              <w:t xml:space="preserve"> </w:t>
            </w:r>
            <w:r w:rsidR="008107AD" w:rsidRPr="00F862DC">
              <w:rPr>
                <w:rFonts w:ascii="Times New Roman" w:hAnsi="Times New Roman" w:cs="Times New Roman"/>
              </w:rPr>
              <w:t>ar kit</w:t>
            </w:r>
            <w:r w:rsidR="008107AD">
              <w:rPr>
                <w:rFonts w:ascii="Times New Roman" w:hAnsi="Times New Roman" w:cs="Times New Roman"/>
              </w:rPr>
              <w:t>as</w:t>
            </w:r>
            <w:r w:rsidR="008107AD" w:rsidRPr="00F862DC">
              <w:rPr>
                <w:rFonts w:ascii="Times New Roman" w:hAnsi="Times New Roman" w:cs="Times New Roman"/>
              </w:rPr>
              <w:t xml:space="preserve"> dokument</w:t>
            </w:r>
            <w:r w:rsidR="008107AD">
              <w:rPr>
                <w:rFonts w:ascii="Times New Roman" w:hAnsi="Times New Roman" w:cs="Times New Roman"/>
              </w:rPr>
              <w:t>as</w:t>
            </w:r>
            <w:r w:rsidR="008107AD" w:rsidRPr="00F862DC">
              <w:rPr>
                <w:rFonts w:ascii="Times New Roman" w:hAnsi="Times New Roman" w:cs="Times New Roman"/>
              </w:rPr>
              <w:t>, įrodant</w:t>
            </w:r>
            <w:r w:rsidR="008107AD">
              <w:rPr>
                <w:rFonts w:ascii="Times New Roman" w:hAnsi="Times New Roman" w:cs="Times New Roman"/>
              </w:rPr>
              <w:t>is</w:t>
            </w:r>
            <w:r w:rsidR="008107AD" w:rsidRPr="00F862DC">
              <w:rPr>
                <w:rFonts w:ascii="Times New Roman" w:hAnsi="Times New Roman" w:cs="Times New Roman"/>
              </w:rPr>
              <w:t xml:space="preserve"> specialisto baigtus atestacinius mokymus</w:t>
            </w:r>
            <w:r w:rsidR="00963F6D">
              <w:rPr>
                <w:rFonts w:ascii="Times New Roman" w:hAnsi="Times New Roman" w:cs="Times New Roman"/>
              </w:rPr>
              <w:t>;</w:t>
            </w:r>
          </w:p>
          <w:p w14:paraId="1DC1276F" w14:textId="28B058EB" w:rsidR="00963F6D" w:rsidRDefault="00963F6D" w:rsidP="0063772E">
            <w:pPr>
              <w:autoSpaceDE w:val="0"/>
              <w:autoSpaceDN w:val="0"/>
              <w:jc w:val="both"/>
              <w:rPr>
                <w:rFonts w:ascii="Times New Roman" w:hAnsi="Times New Roman" w:cs="Times New Roman"/>
              </w:rPr>
            </w:pPr>
            <w:r>
              <w:rPr>
                <w:rFonts w:ascii="Times New Roman" w:hAnsi="Times New Roman" w:cs="Times New Roman"/>
              </w:rPr>
              <w:t>3)</w:t>
            </w:r>
            <w:r w:rsidR="008107AD">
              <w:rPr>
                <w:rFonts w:ascii="Times New Roman" w:hAnsi="Times New Roman" w:cs="Times New Roman"/>
              </w:rPr>
              <w:t xml:space="preserve"> </w:t>
            </w:r>
            <w:proofErr w:type="spellStart"/>
            <w:r w:rsidR="008107AD" w:rsidRPr="008107AD">
              <w:rPr>
                <w:rFonts w:ascii="Times New Roman" w:hAnsi="Times New Roman" w:cs="Times New Roman"/>
              </w:rPr>
              <w:t>Yokogawa</w:t>
            </w:r>
            <w:proofErr w:type="spellEnd"/>
            <w:r w:rsidR="008107AD" w:rsidRPr="008107AD">
              <w:rPr>
                <w:rFonts w:ascii="Times New Roman" w:hAnsi="Times New Roman" w:cs="Times New Roman"/>
              </w:rPr>
              <w:t xml:space="preserve"> </w:t>
            </w:r>
            <w:proofErr w:type="spellStart"/>
            <w:r w:rsidR="008107AD" w:rsidRPr="008107AD">
              <w:rPr>
                <w:rFonts w:ascii="Times New Roman" w:hAnsi="Times New Roman" w:cs="Times New Roman"/>
              </w:rPr>
              <w:t>CentrumVP</w:t>
            </w:r>
            <w:proofErr w:type="spellEnd"/>
            <w:r w:rsidR="008107AD" w:rsidRPr="008107AD">
              <w:rPr>
                <w:rFonts w:ascii="Times New Roman" w:hAnsi="Times New Roman" w:cs="Times New Roman"/>
              </w:rPr>
              <w:t xml:space="preserve"> DCS sistem</w:t>
            </w:r>
            <w:r w:rsidR="008107AD">
              <w:rPr>
                <w:rFonts w:ascii="Times New Roman" w:hAnsi="Times New Roman" w:cs="Times New Roman"/>
              </w:rPr>
              <w:t>os</w:t>
            </w:r>
            <w:r>
              <w:rPr>
                <w:rFonts w:ascii="Times New Roman" w:hAnsi="Times New Roman" w:cs="Times New Roman"/>
              </w:rPr>
              <w:t xml:space="preserve"> </w:t>
            </w:r>
            <w:r w:rsidR="00F862DC" w:rsidRPr="00F862DC">
              <w:rPr>
                <w:rFonts w:ascii="Times New Roman" w:hAnsi="Times New Roman" w:cs="Times New Roman"/>
              </w:rPr>
              <w:t>gamintojo arba gamintojo įgalioto atstovo išduotą sertifikat</w:t>
            </w:r>
            <w:r w:rsidR="008107AD">
              <w:rPr>
                <w:rFonts w:ascii="Times New Roman" w:hAnsi="Times New Roman" w:cs="Times New Roman"/>
              </w:rPr>
              <w:t>as</w:t>
            </w:r>
            <w:r w:rsidR="00F862DC" w:rsidRPr="00F862DC">
              <w:rPr>
                <w:rFonts w:ascii="Times New Roman" w:hAnsi="Times New Roman" w:cs="Times New Roman"/>
              </w:rPr>
              <w:t xml:space="preserve"> ar kit</w:t>
            </w:r>
            <w:r w:rsidR="008107AD">
              <w:rPr>
                <w:rFonts w:ascii="Times New Roman" w:hAnsi="Times New Roman" w:cs="Times New Roman"/>
              </w:rPr>
              <w:t>as</w:t>
            </w:r>
            <w:r w:rsidR="00F862DC" w:rsidRPr="00F862DC">
              <w:rPr>
                <w:rFonts w:ascii="Times New Roman" w:hAnsi="Times New Roman" w:cs="Times New Roman"/>
              </w:rPr>
              <w:t xml:space="preserve"> dokument</w:t>
            </w:r>
            <w:r w:rsidR="008107AD">
              <w:rPr>
                <w:rFonts w:ascii="Times New Roman" w:hAnsi="Times New Roman" w:cs="Times New Roman"/>
              </w:rPr>
              <w:t>as</w:t>
            </w:r>
            <w:r w:rsidR="00F862DC" w:rsidRPr="00F862DC">
              <w:rPr>
                <w:rFonts w:ascii="Times New Roman" w:hAnsi="Times New Roman" w:cs="Times New Roman"/>
              </w:rPr>
              <w:t>, įrodant</w:t>
            </w:r>
            <w:r w:rsidR="008107AD">
              <w:rPr>
                <w:rFonts w:ascii="Times New Roman" w:hAnsi="Times New Roman" w:cs="Times New Roman"/>
              </w:rPr>
              <w:t>is</w:t>
            </w:r>
            <w:r w:rsidR="00F862DC" w:rsidRPr="00F862DC">
              <w:rPr>
                <w:rFonts w:ascii="Times New Roman" w:hAnsi="Times New Roman" w:cs="Times New Roman"/>
              </w:rPr>
              <w:t xml:space="preserve"> specialisto baigtus atestacinius mokymus,</w:t>
            </w:r>
          </w:p>
          <w:p w14:paraId="70844A4F" w14:textId="77777777" w:rsidR="0063772E" w:rsidRDefault="0063772E" w:rsidP="0063772E">
            <w:pPr>
              <w:autoSpaceDE w:val="0"/>
              <w:autoSpaceDN w:val="0"/>
              <w:jc w:val="both"/>
              <w:rPr>
                <w:rFonts w:ascii="Times New Roman" w:hAnsi="Times New Roman" w:cs="Times New Roman"/>
              </w:rPr>
            </w:pPr>
          </w:p>
          <w:p w14:paraId="473FAA2D" w14:textId="44253D6A" w:rsidR="0063772E" w:rsidRPr="00133D77" w:rsidRDefault="0063772E" w:rsidP="00C26D7B">
            <w:pPr>
              <w:autoSpaceDE w:val="0"/>
              <w:autoSpaceDN w:val="0"/>
              <w:jc w:val="both"/>
              <w:rPr>
                <w:rFonts w:ascii="Times New Roman" w:hAnsi="Times New Roman" w:cs="Times New Roman"/>
              </w:rPr>
            </w:pPr>
          </w:p>
        </w:tc>
        <w:tc>
          <w:tcPr>
            <w:tcW w:w="4576" w:type="dxa"/>
          </w:tcPr>
          <w:p w14:paraId="67B4F927" w14:textId="77777777" w:rsidR="0063772E" w:rsidRPr="00AA2618" w:rsidRDefault="0063772E" w:rsidP="0063772E">
            <w:pPr>
              <w:autoSpaceDE w:val="0"/>
              <w:autoSpaceDN w:val="0"/>
              <w:jc w:val="both"/>
              <w:rPr>
                <w:rFonts w:ascii="Times New Roman" w:hAnsi="Times New Roman" w:cs="Times New Roman"/>
              </w:rPr>
            </w:pPr>
            <w:r w:rsidRPr="00AA2618">
              <w:rPr>
                <w:rFonts w:ascii="Times New Roman" w:hAnsi="Times New Roman" w:cs="Times New Roman"/>
              </w:rPr>
              <w:t>Jeigu pasiūlymą teikia ūkio subjektų grupė – reikalavimą turi atitikti ūkio subjektų grupės nario (-</w:t>
            </w:r>
            <w:proofErr w:type="spellStart"/>
            <w:r w:rsidRPr="00AA2618">
              <w:rPr>
                <w:rFonts w:ascii="Times New Roman" w:hAnsi="Times New Roman" w:cs="Times New Roman"/>
              </w:rPr>
              <w:t>ių</w:t>
            </w:r>
            <w:proofErr w:type="spellEnd"/>
            <w:r w:rsidRPr="00AA2618">
              <w:rPr>
                <w:rFonts w:ascii="Times New Roman" w:hAnsi="Times New Roman" w:cs="Times New Roman"/>
              </w:rPr>
              <w:t>) specialistai, atsižvelgiant į jų prisiimamus įsipareigojimus pirkimo sutarčiai vykdyti.</w:t>
            </w:r>
          </w:p>
          <w:p w14:paraId="24C73AB7" w14:textId="77777777" w:rsidR="0063772E" w:rsidRPr="00AA2618" w:rsidRDefault="0063772E" w:rsidP="0063772E">
            <w:pPr>
              <w:autoSpaceDE w:val="0"/>
              <w:autoSpaceDN w:val="0"/>
              <w:jc w:val="both"/>
              <w:rPr>
                <w:rFonts w:ascii="Times New Roman" w:hAnsi="Times New Roman" w:cs="Times New Roman"/>
              </w:rPr>
            </w:pPr>
            <w:r w:rsidRPr="00AA2618">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70704F65" w14:textId="0A244764" w:rsidR="0063772E" w:rsidRPr="00133D77" w:rsidRDefault="0063772E" w:rsidP="0063772E">
            <w:pPr>
              <w:jc w:val="both"/>
              <w:rPr>
                <w:rFonts w:ascii="Times New Roman" w:hAnsi="Times New Roman" w:cs="Times New Roman"/>
              </w:rPr>
            </w:pPr>
            <w:r w:rsidRPr="00AA2618">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5170B" w:rsidRPr="0078026E" w14:paraId="68920C02" w14:textId="77777777" w:rsidTr="6DCECCE8">
        <w:trPr>
          <w:trHeight w:val="581"/>
        </w:trPr>
        <w:tc>
          <w:tcPr>
            <w:tcW w:w="14601" w:type="dxa"/>
            <w:gridSpan w:val="4"/>
            <w:shd w:val="clear" w:color="auto" w:fill="F2F2F2" w:themeFill="background1" w:themeFillShade="F2"/>
            <w:vAlign w:val="center"/>
          </w:tcPr>
          <w:p w14:paraId="700E1D97" w14:textId="6F664B36" w:rsidR="0075170B" w:rsidRPr="00AC06C6" w:rsidRDefault="0075170B" w:rsidP="00C26D7B">
            <w:pPr>
              <w:jc w:val="center"/>
              <w:rPr>
                <w:rFonts w:ascii="Times New Roman" w:hAnsi="Times New Roman" w:cs="Times New Roman"/>
              </w:rPr>
            </w:pPr>
            <w:r>
              <w:rPr>
                <w:rFonts w:ascii="Times New Roman" w:eastAsia="Times New Roman" w:hAnsi="Times New Roman" w:cs="Times New Roman"/>
                <w:b/>
              </w:rPr>
              <w:t>Nacionalinis saugumas</w:t>
            </w:r>
          </w:p>
        </w:tc>
      </w:tr>
      <w:tr w:rsidR="0075170B" w:rsidRPr="0078026E" w14:paraId="7F48BDE8" w14:textId="77777777" w:rsidTr="6DCECCE8">
        <w:trPr>
          <w:trHeight w:val="825"/>
        </w:trPr>
        <w:tc>
          <w:tcPr>
            <w:tcW w:w="632" w:type="dxa"/>
          </w:tcPr>
          <w:p w14:paraId="438436A9" w14:textId="39B2C7E6" w:rsidR="0075170B" w:rsidRDefault="0075170B" w:rsidP="0075170B">
            <w:pPr>
              <w:jc w:val="center"/>
              <w:rPr>
                <w:rFonts w:ascii="Times New Roman" w:hAnsi="Times New Roman" w:cs="Times New Roman"/>
              </w:rPr>
            </w:pPr>
            <w:r>
              <w:rPr>
                <w:rFonts w:ascii="Times New Roman" w:hAnsi="Times New Roman" w:cs="Times New Roman"/>
              </w:rPr>
              <w:t>1</w:t>
            </w:r>
            <w:r w:rsidRPr="00527BDC">
              <w:rPr>
                <w:rFonts w:ascii="Times New Roman" w:hAnsi="Times New Roman" w:cs="Times New Roman"/>
              </w:rPr>
              <w:t>.</w:t>
            </w:r>
          </w:p>
        </w:tc>
        <w:tc>
          <w:tcPr>
            <w:tcW w:w="4381" w:type="dxa"/>
            <w:shd w:val="clear" w:color="auto" w:fill="FFFFFF" w:themeFill="background1"/>
          </w:tcPr>
          <w:p w14:paraId="4231CEFB" w14:textId="1AAB9BB9" w:rsidR="0075170B" w:rsidRPr="00344DDF" w:rsidRDefault="0075170B" w:rsidP="0075170B">
            <w:pPr>
              <w:jc w:val="both"/>
              <w:rPr>
                <w:rFonts w:ascii="Times New Roman" w:hAnsi="Times New Roman" w:cs="Times New Roman"/>
              </w:rPr>
            </w:pPr>
            <w:r w:rsidRPr="00344DDF">
              <w:rPr>
                <w:rFonts w:ascii="Times New Roman" w:hAnsi="Times New Roman" w:cs="Times New Roman"/>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w:t>
            </w:r>
            <w:r>
              <w:rPr>
                <w:rFonts w:ascii="Times New Roman" w:hAnsi="Times New Roman" w:cs="Times New Roman"/>
              </w:rPr>
              <w:t xml:space="preserve"> </w:t>
            </w:r>
            <w:r w:rsidRPr="00344DDF">
              <w:rPr>
                <w:rFonts w:ascii="Times New Roman" w:hAnsi="Times New Roman" w:cs="Times New Roman"/>
              </w:rPr>
              <w:t xml:space="preserve">gyvenantis ar turintis pilietybę) VPĮ 92 </w:t>
            </w:r>
            <w:r w:rsidRPr="00344DDF">
              <w:rPr>
                <w:rFonts w:ascii="Times New Roman" w:hAnsi="Times New Roman" w:cs="Times New Roman"/>
              </w:rPr>
              <w:lastRenderedPageBreak/>
              <w:t>straipsnio 14 dalyje numatytame sąraše nurodytose valstybėse ar teritorijose.</w:t>
            </w:r>
          </w:p>
        </w:tc>
        <w:tc>
          <w:tcPr>
            <w:tcW w:w="5012" w:type="dxa"/>
          </w:tcPr>
          <w:p w14:paraId="4481C187" w14:textId="77777777" w:rsidR="0075170B" w:rsidRPr="00E71116" w:rsidRDefault="0075170B" w:rsidP="0075170B">
            <w:pPr>
              <w:jc w:val="both"/>
              <w:rPr>
                <w:rFonts w:ascii="Times New Roman" w:hAnsi="Times New Roman" w:cs="Times New Roman"/>
              </w:rPr>
            </w:pPr>
            <w:r w:rsidRPr="00E71116">
              <w:rPr>
                <w:rFonts w:ascii="Times New Roman" w:hAnsi="Times New Roman" w:cs="Times New Roman"/>
              </w:rPr>
              <w:lastRenderedPageBreak/>
              <w:t>Perkančiajam subjektui atsižvelgiant į tai ar tiekėjas, jų subtiekėjai ar ūkio subjektai, kurių pajėgumais remiamasi, ar juos kontroliuojantys yra juridiniai ar fiziniai asmenys, reikalaus pateikti vieną ar kelis iš šių dokumentų:</w:t>
            </w:r>
          </w:p>
          <w:p w14:paraId="40EA3029" w14:textId="77777777" w:rsidR="0075170B" w:rsidRPr="00E71116" w:rsidRDefault="0075170B" w:rsidP="0075170B">
            <w:pPr>
              <w:jc w:val="both"/>
              <w:rPr>
                <w:rFonts w:ascii="Times New Roman" w:hAnsi="Times New Roman" w:cs="Times New Roman"/>
              </w:rPr>
            </w:pPr>
            <w:r w:rsidRPr="00E71116">
              <w:rPr>
                <w:rFonts w:ascii="Times New Roman" w:hAnsi="Times New Roman" w:cs="Times New Roman"/>
              </w:rPr>
              <w:t>1) juridinio asmens vadovo patvirtintą juridinio asmens steigimo dokumentų kopiją,</w:t>
            </w:r>
          </w:p>
          <w:p w14:paraId="73465FBF" w14:textId="77777777" w:rsidR="0075170B" w:rsidRPr="00E71116" w:rsidRDefault="0075170B" w:rsidP="0075170B">
            <w:pPr>
              <w:jc w:val="both"/>
              <w:rPr>
                <w:rFonts w:ascii="Times New Roman" w:hAnsi="Times New Roman" w:cs="Times New Roman"/>
              </w:rPr>
            </w:pPr>
            <w:r w:rsidRPr="00E71116">
              <w:rPr>
                <w:rFonts w:ascii="Times New Roman" w:hAnsi="Times New Roman" w:cs="Times New Roman"/>
              </w:rPr>
              <w:t>2) Juridinių asmenų registro išplėstinį išrašą su istorija,</w:t>
            </w:r>
          </w:p>
          <w:p w14:paraId="6DD40DD5" w14:textId="77777777" w:rsidR="0075170B" w:rsidRDefault="0075170B" w:rsidP="0075170B">
            <w:pPr>
              <w:jc w:val="both"/>
              <w:rPr>
                <w:rFonts w:ascii="Times New Roman" w:hAnsi="Times New Roman" w:cs="Times New Roman"/>
              </w:rPr>
            </w:pPr>
            <w:r w:rsidRPr="00E71116">
              <w:rPr>
                <w:rFonts w:ascii="Times New Roman" w:hAnsi="Times New Roman" w:cs="Times New Roman"/>
              </w:rPr>
              <w:t>3) Juridinių asmenų dalyvių informacinės sistemos išrašą, asmens tapatybę patvirtinančio dokumento (tapatybės kortelės ar paso) kopiją,</w:t>
            </w:r>
          </w:p>
          <w:p w14:paraId="7B23907F" w14:textId="77777777" w:rsidR="0075170B" w:rsidRPr="00E71116" w:rsidRDefault="0075170B" w:rsidP="0075170B">
            <w:pPr>
              <w:jc w:val="both"/>
              <w:rPr>
                <w:rFonts w:ascii="Times New Roman" w:hAnsi="Times New Roman" w:cs="Times New Roman"/>
              </w:rPr>
            </w:pPr>
            <w:r w:rsidRPr="00E71116">
              <w:rPr>
                <w:rFonts w:ascii="Times New Roman" w:hAnsi="Times New Roman" w:cs="Times New Roman"/>
              </w:rPr>
              <w:lastRenderedPageBreak/>
              <w:t>4) leidimo verstis atitinkama ūkine veikla patvirtinančio dokumento (pavyzdžiui, verslo liudijimo, individualios veiklos pažymėjimo ir pan.) kopiją,</w:t>
            </w:r>
          </w:p>
          <w:p w14:paraId="1E6B5C8A" w14:textId="77777777" w:rsidR="0075170B" w:rsidRPr="00E71116" w:rsidRDefault="0075170B" w:rsidP="0075170B">
            <w:pPr>
              <w:jc w:val="both"/>
              <w:rPr>
                <w:rFonts w:ascii="Times New Roman" w:hAnsi="Times New Roman" w:cs="Times New Roman"/>
              </w:rPr>
            </w:pPr>
            <w:r w:rsidRPr="00E71116">
              <w:rPr>
                <w:rFonts w:ascii="Times New Roman" w:hAnsi="Times New Roman" w:cs="Times New Roman"/>
              </w:rPr>
              <w:t>5) pažymą apie deklaruotą gyvenamąją vietą arba atitinkamus valstybės narės ar trečiosios šalies dokumentus</w:t>
            </w:r>
          </w:p>
          <w:p w14:paraId="17C9CC1D" w14:textId="77777777" w:rsidR="0075170B" w:rsidRPr="00E71116" w:rsidRDefault="0075170B" w:rsidP="0075170B">
            <w:pPr>
              <w:jc w:val="both"/>
              <w:rPr>
                <w:rFonts w:ascii="Times New Roman" w:hAnsi="Times New Roman" w:cs="Times New Roman"/>
              </w:rPr>
            </w:pPr>
            <w:r w:rsidRPr="00E71116">
              <w:rPr>
                <w:rFonts w:ascii="Times New Roman" w:hAnsi="Times New Roman" w:cs="Times New Roman"/>
              </w:rPr>
              <w:t>6) kitus Perkančiajam subjektui priimtinus dokumentus.</w:t>
            </w:r>
          </w:p>
          <w:p w14:paraId="0BDE4802" w14:textId="33A82DEE" w:rsidR="0075170B" w:rsidRPr="00E71116" w:rsidRDefault="0075170B" w:rsidP="0075170B">
            <w:pPr>
              <w:jc w:val="both"/>
              <w:rPr>
                <w:rFonts w:ascii="Times New Roman" w:hAnsi="Times New Roman" w:cs="Times New Roman"/>
              </w:rPr>
            </w:pPr>
            <w:r w:rsidRPr="00E71116">
              <w:rPr>
                <w:rFonts w:ascii="Times New Roman" w:hAnsi="Times New Roman" w:cs="Times New Roman"/>
              </w:rPr>
              <w:t>Dokumentai, kuriuose nenurodytas jų galiojimo terminas, turi būti išduoti ar atspausdinti iš informacinės sistemos ne anksčiau kaip likus 3 mėnesiams iki tos dienos, kurią KN prašymu tiekėjas turi pateikti dokumentus.</w:t>
            </w:r>
          </w:p>
        </w:tc>
        <w:tc>
          <w:tcPr>
            <w:tcW w:w="4576" w:type="dxa"/>
          </w:tcPr>
          <w:p w14:paraId="697D1984" w14:textId="55F6E28B" w:rsidR="0075170B" w:rsidRPr="00AC06C6" w:rsidRDefault="0075170B" w:rsidP="0075170B">
            <w:pPr>
              <w:jc w:val="both"/>
              <w:rPr>
                <w:rFonts w:ascii="Times New Roman" w:hAnsi="Times New Roman" w:cs="Times New Roman"/>
              </w:rPr>
            </w:pPr>
            <w:r w:rsidRPr="00AC06C6">
              <w:rPr>
                <w:rFonts w:ascii="Times New Roman" w:hAnsi="Times New Roman" w:cs="Times New Roman"/>
              </w:rPr>
              <w:lastRenderedPageBreak/>
              <w:t>Tiekėjas, kiekvienas jungtinės veiklos partneris, tiekėjo pasitelkiamas(-i) subtiekėjai bei ūkio subjektai, kurio pajėgumais remiamas ar juos kontroliuojantys asmenys.</w:t>
            </w:r>
          </w:p>
        </w:tc>
      </w:tr>
      <w:tr w:rsidR="003C0F49" w:rsidRPr="0078026E" w:rsidDel="005F3E1F" w14:paraId="5C986F6E" w14:textId="77777777" w:rsidTr="6DCECCE8">
        <w:trPr>
          <w:trHeight w:val="1205"/>
        </w:trPr>
        <w:tc>
          <w:tcPr>
            <w:tcW w:w="632" w:type="dxa"/>
          </w:tcPr>
          <w:p w14:paraId="42D53C75" w14:textId="77777777" w:rsidR="003C0F49" w:rsidRPr="00527BDC" w:rsidRDefault="003C0F49" w:rsidP="00525BE2">
            <w:pPr>
              <w:jc w:val="center"/>
              <w:rPr>
                <w:rFonts w:ascii="Times New Roman" w:hAnsi="Times New Roman" w:cs="Times New Roman"/>
              </w:rPr>
            </w:pPr>
            <w:r>
              <w:rPr>
                <w:rFonts w:ascii="Times New Roman" w:hAnsi="Times New Roman" w:cs="Times New Roman"/>
              </w:rPr>
              <w:t>2.</w:t>
            </w:r>
          </w:p>
        </w:tc>
        <w:tc>
          <w:tcPr>
            <w:tcW w:w="4381" w:type="dxa"/>
          </w:tcPr>
          <w:p w14:paraId="097D2116" w14:textId="77777777" w:rsidR="003C0F49" w:rsidRPr="00527BDC" w:rsidRDefault="003C0F49" w:rsidP="00525BE2">
            <w:pPr>
              <w:tabs>
                <w:tab w:val="left" w:pos="993"/>
              </w:tabs>
              <w:autoSpaceDE w:val="0"/>
              <w:autoSpaceDN w:val="0"/>
              <w:jc w:val="both"/>
              <w:rPr>
                <w:rFonts w:ascii="Times New Roman" w:hAnsi="Times New Roman" w:cs="Times New Roman"/>
              </w:rPr>
            </w:pPr>
            <w:r w:rsidRPr="00AC06C6">
              <w:rPr>
                <w:rFonts w:ascii="Times New Roman" w:hAnsi="Times New Roman" w:cs="Times New Roman"/>
              </w:rPr>
              <w:t>Tiekėjas privalo neturėti interesų konflikto, galinčio neigiamai paveikti pirkimo sutarties vykdymą ir interesų, galinčių kelti grėsmę nacionaliniam saugumui. 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c>
          <w:tcPr>
            <w:tcW w:w="5012" w:type="dxa"/>
          </w:tcPr>
          <w:p w14:paraId="206AEE89" w14:textId="77777777" w:rsidR="003C0F49" w:rsidRPr="006D1C39" w:rsidDel="005F3E1F" w:rsidRDefault="003C0F49" w:rsidP="00525BE2">
            <w:pPr>
              <w:autoSpaceDE w:val="0"/>
              <w:autoSpaceDN w:val="0"/>
              <w:jc w:val="both"/>
              <w:rPr>
                <w:rFonts w:ascii="Times New Roman" w:hAnsi="Times New Roman" w:cs="Times New Roman"/>
              </w:rPr>
            </w:pPr>
            <w:r w:rsidRPr="006D1C39">
              <w:rPr>
                <w:rFonts w:ascii="Times New Roman" w:hAnsi="Times New Roman" w:cs="Times New Roman"/>
              </w:rPr>
              <w:t>Pirkimo metu atliekant patikrą dėl atitikties nacionalinio saugumo interesams, Tiekėjas turės pateikti tokiai patikrai atlikti reikalingus dokumentus.</w:t>
            </w:r>
          </w:p>
        </w:tc>
        <w:tc>
          <w:tcPr>
            <w:tcW w:w="4576" w:type="dxa"/>
          </w:tcPr>
          <w:p w14:paraId="414DB152" w14:textId="77777777" w:rsidR="003C0F49" w:rsidRPr="006D1C39" w:rsidDel="005F3E1F" w:rsidRDefault="003C0F49" w:rsidP="00525BE2">
            <w:pPr>
              <w:autoSpaceDE w:val="0"/>
              <w:autoSpaceDN w:val="0"/>
              <w:jc w:val="both"/>
              <w:rPr>
                <w:rFonts w:ascii="Times New Roman" w:hAnsi="Times New Roman" w:cs="Times New Roman"/>
              </w:rPr>
            </w:pPr>
            <w:r w:rsidRPr="006D1C39">
              <w:rPr>
                <w:rFonts w:ascii="Times New Roman" w:hAnsi="Times New Roman" w:cs="Times New Roman"/>
              </w:rPr>
              <w:t>Tiekėjas, kiekvienas jungtinės veiklos partneris</w:t>
            </w:r>
          </w:p>
        </w:tc>
      </w:tr>
    </w:tbl>
    <w:p w14:paraId="2198F46B" w14:textId="77777777" w:rsidR="003C0F49" w:rsidRPr="00C26D7B" w:rsidRDefault="003C0F49" w:rsidP="0078026E">
      <w:pPr>
        <w:tabs>
          <w:tab w:val="left" w:pos="993"/>
        </w:tabs>
        <w:spacing w:after="0" w:line="240" w:lineRule="auto"/>
        <w:jc w:val="both"/>
        <w:rPr>
          <w:rFonts w:asciiTheme="majorBidi" w:hAnsiTheme="majorBidi" w:cstheme="majorBidi"/>
        </w:rPr>
      </w:pPr>
    </w:p>
    <w:sectPr w:rsidR="003C0F49" w:rsidRPr="00C26D7B"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1AEE" w14:textId="77777777" w:rsidR="000B51A0" w:rsidRDefault="000B51A0" w:rsidP="00DA023F">
      <w:pPr>
        <w:spacing w:after="0" w:line="240" w:lineRule="auto"/>
      </w:pPr>
      <w:r>
        <w:separator/>
      </w:r>
    </w:p>
  </w:endnote>
  <w:endnote w:type="continuationSeparator" w:id="0">
    <w:p w14:paraId="0A9E87E0" w14:textId="77777777" w:rsidR="000B51A0" w:rsidRDefault="000B51A0"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BBEB0" w14:textId="77777777" w:rsidR="000B51A0" w:rsidRDefault="000B51A0" w:rsidP="00DA023F">
      <w:pPr>
        <w:spacing w:after="0" w:line="240" w:lineRule="auto"/>
      </w:pPr>
      <w:r>
        <w:separator/>
      </w:r>
    </w:p>
  </w:footnote>
  <w:footnote w:type="continuationSeparator" w:id="0">
    <w:p w14:paraId="327AEA67" w14:textId="77777777" w:rsidR="000B51A0" w:rsidRDefault="000B51A0" w:rsidP="00DA023F">
      <w:pPr>
        <w:spacing w:after="0" w:line="240" w:lineRule="auto"/>
      </w:pPr>
      <w:r>
        <w:continuationSeparator/>
      </w:r>
    </w:p>
  </w:footnote>
  <w:footnote w:id="1">
    <w:p w14:paraId="59469CEB" w14:textId="77777777" w:rsidR="0008066C" w:rsidRPr="00AC3FBF" w:rsidRDefault="0008066C" w:rsidP="0008066C">
      <w:pPr>
        <w:pStyle w:val="FootnoteText"/>
        <w:rPr>
          <w:rFonts w:ascii="Times New Roman" w:hAnsi="Times New Roman" w:cs="Times New Roman"/>
          <w:sz w:val="18"/>
          <w:szCs w:val="18"/>
        </w:rPr>
      </w:pPr>
      <w:r w:rsidRPr="00AC3FBF">
        <w:rPr>
          <w:rStyle w:val="FootnoteReference"/>
          <w:rFonts w:ascii="Times New Roman" w:hAnsi="Times New Roman" w:cs="Times New Roman"/>
        </w:rPr>
        <w:footnoteRef/>
      </w:r>
      <w:r w:rsidRPr="00AC3FBF">
        <w:rPr>
          <w:rFonts w:ascii="Times New Roman" w:hAnsi="Times New Roman" w:cs="Times New Roman"/>
        </w:rPr>
        <w:t xml:space="preserve"> </w:t>
      </w:r>
      <w:r w:rsidRPr="00AC3FBF">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FEC29C" w14:textId="77777777" w:rsidR="0008066C" w:rsidRPr="00AC3FBF" w:rsidRDefault="0008066C" w:rsidP="003F264F">
      <w:pPr>
        <w:pStyle w:val="FootnoteText"/>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 xml:space="preserve">priesaikos deklaracija; </w:t>
      </w:r>
    </w:p>
    <w:p w14:paraId="3C7C88FA" w14:textId="77777777" w:rsidR="0008066C" w:rsidRPr="009F7120" w:rsidRDefault="0008066C" w:rsidP="003F264F">
      <w:pPr>
        <w:pStyle w:val="FootnoteText"/>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09FC267" w14:textId="77777777" w:rsidR="009C1679" w:rsidRPr="009F7120" w:rsidRDefault="009C1679" w:rsidP="0008066C">
      <w:pPr>
        <w:pStyle w:val="FootnoteText"/>
        <w:rPr>
          <w:rFonts w:ascii="Times New Roman" w:hAnsi="Times New Roman" w:cs="Times New Roman"/>
          <w:sz w:val="18"/>
          <w:szCs w:val="18"/>
        </w:rPr>
      </w:pPr>
      <w:r>
        <w:rPr>
          <w:rStyle w:val="FootnoteReference"/>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VPĮ</w:t>
      </w:r>
      <w:r w:rsidRPr="009F7120">
        <w:rPr>
          <w:rFonts w:ascii="Times New Roman" w:hAnsi="Times New Roman" w:cs="Times New Roman"/>
          <w:sz w:val="18"/>
          <w:szCs w:val="18"/>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1AC41" w14:textId="77777777" w:rsidR="009C1679" w:rsidRPr="009F7120" w:rsidRDefault="009C1679" w:rsidP="003F264F">
      <w:pPr>
        <w:pStyle w:val="FootnoteText"/>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616A145A" w14:textId="77777777" w:rsidR="009C1679" w:rsidRPr="009F7120" w:rsidRDefault="009C1679" w:rsidP="003F264F">
      <w:pPr>
        <w:pStyle w:val="FootnoteText"/>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9B9943" w14:textId="77777777" w:rsidR="009C1679" w:rsidRPr="009F7120" w:rsidRDefault="009C1679" w:rsidP="0008066C">
      <w:pPr>
        <w:pStyle w:val="FootnoteText"/>
        <w:rPr>
          <w:rFonts w:ascii="Times New Roman" w:hAnsi="Times New Roman" w:cs="Times New Roman"/>
          <w:sz w:val="18"/>
          <w:szCs w:val="18"/>
        </w:rPr>
      </w:pPr>
      <w:r>
        <w:rPr>
          <w:rStyle w:val="FootnoteReference"/>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 xml:space="preserve">VPĮ </w:t>
      </w:r>
      <w:r w:rsidRPr="009F7120">
        <w:rPr>
          <w:rFonts w:ascii="Times New Roman" w:hAnsi="Times New Roman" w:cs="Times New Roman"/>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36DA5" w14:textId="77777777" w:rsidR="009C1679" w:rsidRPr="009F7120" w:rsidRDefault="009C1679" w:rsidP="003F264F">
      <w:pPr>
        <w:pStyle w:val="FootnoteText"/>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3CA1FF4D" w14:textId="77777777" w:rsidR="009C1679" w:rsidRPr="009F7120" w:rsidRDefault="009C1679" w:rsidP="003F264F">
      <w:pPr>
        <w:pStyle w:val="FootnoteText"/>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12491"/>
    <w:rsid w:val="0003214A"/>
    <w:rsid w:val="00032A2D"/>
    <w:rsid w:val="000379FC"/>
    <w:rsid w:val="0008066C"/>
    <w:rsid w:val="0008540D"/>
    <w:rsid w:val="00091F8A"/>
    <w:rsid w:val="000A0746"/>
    <w:rsid w:val="000A4DD3"/>
    <w:rsid w:val="000B51A0"/>
    <w:rsid w:val="000C48B5"/>
    <w:rsid w:val="000C4BBD"/>
    <w:rsid w:val="000C5163"/>
    <w:rsid w:val="000C7534"/>
    <w:rsid w:val="000D10CA"/>
    <w:rsid w:val="000E66D1"/>
    <w:rsid w:val="000E7A23"/>
    <w:rsid w:val="000F06AE"/>
    <w:rsid w:val="000F53EC"/>
    <w:rsid w:val="00104ECB"/>
    <w:rsid w:val="00105899"/>
    <w:rsid w:val="00107832"/>
    <w:rsid w:val="00126050"/>
    <w:rsid w:val="00127029"/>
    <w:rsid w:val="00133D77"/>
    <w:rsid w:val="00135888"/>
    <w:rsid w:val="00140D4A"/>
    <w:rsid w:val="001437BD"/>
    <w:rsid w:val="0015651E"/>
    <w:rsid w:val="00161BF9"/>
    <w:rsid w:val="00170906"/>
    <w:rsid w:val="00173495"/>
    <w:rsid w:val="001844F7"/>
    <w:rsid w:val="001A0789"/>
    <w:rsid w:val="001C77DF"/>
    <w:rsid w:val="001C7CE7"/>
    <w:rsid w:val="001D0E77"/>
    <w:rsid w:val="001D3274"/>
    <w:rsid w:val="001D426C"/>
    <w:rsid w:val="001D5CFC"/>
    <w:rsid w:val="001D7AFD"/>
    <w:rsid w:val="001E02DF"/>
    <w:rsid w:val="001E40FF"/>
    <w:rsid w:val="001E585B"/>
    <w:rsid w:val="00211152"/>
    <w:rsid w:val="00212882"/>
    <w:rsid w:val="00224213"/>
    <w:rsid w:val="00235B0C"/>
    <w:rsid w:val="00235D06"/>
    <w:rsid w:val="00236EB6"/>
    <w:rsid w:val="002419F4"/>
    <w:rsid w:val="00246ABB"/>
    <w:rsid w:val="0026671E"/>
    <w:rsid w:val="00275F2C"/>
    <w:rsid w:val="00280C62"/>
    <w:rsid w:val="00283372"/>
    <w:rsid w:val="00286B31"/>
    <w:rsid w:val="00290DA8"/>
    <w:rsid w:val="00292501"/>
    <w:rsid w:val="00292657"/>
    <w:rsid w:val="002A1A69"/>
    <w:rsid w:val="002C2AD9"/>
    <w:rsid w:val="002C501D"/>
    <w:rsid w:val="002D45BA"/>
    <w:rsid w:val="002E16F0"/>
    <w:rsid w:val="002F2EEB"/>
    <w:rsid w:val="0032741D"/>
    <w:rsid w:val="00332FC8"/>
    <w:rsid w:val="00336C5B"/>
    <w:rsid w:val="00350763"/>
    <w:rsid w:val="0036058B"/>
    <w:rsid w:val="00360688"/>
    <w:rsid w:val="00365573"/>
    <w:rsid w:val="00374D75"/>
    <w:rsid w:val="0038359F"/>
    <w:rsid w:val="00386068"/>
    <w:rsid w:val="0038696C"/>
    <w:rsid w:val="003907A9"/>
    <w:rsid w:val="003922F8"/>
    <w:rsid w:val="003A7E7B"/>
    <w:rsid w:val="003B6B56"/>
    <w:rsid w:val="003C0F49"/>
    <w:rsid w:val="003C1C38"/>
    <w:rsid w:val="003C1ED4"/>
    <w:rsid w:val="003C2C18"/>
    <w:rsid w:val="003E247D"/>
    <w:rsid w:val="003F264F"/>
    <w:rsid w:val="003F70FF"/>
    <w:rsid w:val="00404A59"/>
    <w:rsid w:val="004106D5"/>
    <w:rsid w:val="004121BB"/>
    <w:rsid w:val="00416EE5"/>
    <w:rsid w:val="00431062"/>
    <w:rsid w:val="0043353D"/>
    <w:rsid w:val="00444BFF"/>
    <w:rsid w:val="0045130E"/>
    <w:rsid w:val="00452D53"/>
    <w:rsid w:val="00455C8B"/>
    <w:rsid w:val="00455F23"/>
    <w:rsid w:val="00457291"/>
    <w:rsid w:val="00463882"/>
    <w:rsid w:val="004725DE"/>
    <w:rsid w:val="004728A9"/>
    <w:rsid w:val="004A5B5F"/>
    <w:rsid w:val="004A6106"/>
    <w:rsid w:val="004C0CF1"/>
    <w:rsid w:val="004C170B"/>
    <w:rsid w:val="004C3CFD"/>
    <w:rsid w:val="004C7406"/>
    <w:rsid w:val="004D6C3C"/>
    <w:rsid w:val="004E3C41"/>
    <w:rsid w:val="004F7800"/>
    <w:rsid w:val="00503707"/>
    <w:rsid w:val="00525B4F"/>
    <w:rsid w:val="00527BDC"/>
    <w:rsid w:val="00530B63"/>
    <w:rsid w:val="00531083"/>
    <w:rsid w:val="00545C36"/>
    <w:rsid w:val="00552613"/>
    <w:rsid w:val="005574C9"/>
    <w:rsid w:val="00562462"/>
    <w:rsid w:val="00575AFD"/>
    <w:rsid w:val="00586A1C"/>
    <w:rsid w:val="00591F56"/>
    <w:rsid w:val="00596D13"/>
    <w:rsid w:val="00597BA9"/>
    <w:rsid w:val="005A6E6C"/>
    <w:rsid w:val="005C080C"/>
    <w:rsid w:val="005D32EA"/>
    <w:rsid w:val="005E5C86"/>
    <w:rsid w:val="005F3ABD"/>
    <w:rsid w:val="005F3E1F"/>
    <w:rsid w:val="00607E3E"/>
    <w:rsid w:val="006101DC"/>
    <w:rsid w:val="00612FDD"/>
    <w:rsid w:val="0062255A"/>
    <w:rsid w:val="006259B5"/>
    <w:rsid w:val="00625A15"/>
    <w:rsid w:val="00636234"/>
    <w:rsid w:val="0063772E"/>
    <w:rsid w:val="00656853"/>
    <w:rsid w:val="00666498"/>
    <w:rsid w:val="006824DC"/>
    <w:rsid w:val="006874C9"/>
    <w:rsid w:val="006A06F1"/>
    <w:rsid w:val="006A3269"/>
    <w:rsid w:val="006A7E33"/>
    <w:rsid w:val="006C14E5"/>
    <w:rsid w:val="006C2826"/>
    <w:rsid w:val="006D2C00"/>
    <w:rsid w:val="006F2C73"/>
    <w:rsid w:val="006F3CC7"/>
    <w:rsid w:val="00702E9E"/>
    <w:rsid w:val="007132DB"/>
    <w:rsid w:val="007230A7"/>
    <w:rsid w:val="00725C74"/>
    <w:rsid w:val="007261DB"/>
    <w:rsid w:val="00727E32"/>
    <w:rsid w:val="00736689"/>
    <w:rsid w:val="00741663"/>
    <w:rsid w:val="0075128C"/>
    <w:rsid w:val="0075170B"/>
    <w:rsid w:val="007656C3"/>
    <w:rsid w:val="00770821"/>
    <w:rsid w:val="0078026E"/>
    <w:rsid w:val="00784B2D"/>
    <w:rsid w:val="007A1387"/>
    <w:rsid w:val="007A6F96"/>
    <w:rsid w:val="007B4FB5"/>
    <w:rsid w:val="007C02FE"/>
    <w:rsid w:val="007C0CF2"/>
    <w:rsid w:val="007C57D1"/>
    <w:rsid w:val="007C70DF"/>
    <w:rsid w:val="007D5CF7"/>
    <w:rsid w:val="00803104"/>
    <w:rsid w:val="00805D13"/>
    <w:rsid w:val="00805F53"/>
    <w:rsid w:val="008107AD"/>
    <w:rsid w:val="008118C8"/>
    <w:rsid w:val="008303C9"/>
    <w:rsid w:val="008551A9"/>
    <w:rsid w:val="008649FF"/>
    <w:rsid w:val="00866068"/>
    <w:rsid w:val="00874B0C"/>
    <w:rsid w:val="008870CB"/>
    <w:rsid w:val="008912CD"/>
    <w:rsid w:val="00897B79"/>
    <w:rsid w:val="008B1C09"/>
    <w:rsid w:val="008B5702"/>
    <w:rsid w:val="008B6C8A"/>
    <w:rsid w:val="008D5C61"/>
    <w:rsid w:val="008E4167"/>
    <w:rsid w:val="008E5B4D"/>
    <w:rsid w:val="008E725A"/>
    <w:rsid w:val="00900243"/>
    <w:rsid w:val="00904D4C"/>
    <w:rsid w:val="009065ED"/>
    <w:rsid w:val="00922093"/>
    <w:rsid w:val="009231AE"/>
    <w:rsid w:val="009279A0"/>
    <w:rsid w:val="00930296"/>
    <w:rsid w:val="00945923"/>
    <w:rsid w:val="00945DBF"/>
    <w:rsid w:val="00960F02"/>
    <w:rsid w:val="00963F6D"/>
    <w:rsid w:val="00965902"/>
    <w:rsid w:val="00981178"/>
    <w:rsid w:val="00991F59"/>
    <w:rsid w:val="009957B0"/>
    <w:rsid w:val="009A2CBC"/>
    <w:rsid w:val="009B09D5"/>
    <w:rsid w:val="009C1679"/>
    <w:rsid w:val="009C531E"/>
    <w:rsid w:val="009C5999"/>
    <w:rsid w:val="009C6CCB"/>
    <w:rsid w:val="009D27E7"/>
    <w:rsid w:val="009F0132"/>
    <w:rsid w:val="00A10E58"/>
    <w:rsid w:val="00A1395F"/>
    <w:rsid w:val="00A21C3D"/>
    <w:rsid w:val="00A24624"/>
    <w:rsid w:val="00A318D3"/>
    <w:rsid w:val="00A52290"/>
    <w:rsid w:val="00A57EB9"/>
    <w:rsid w:val="00A73D85"/>
    <w:rsid w:val="00A80C3E"/>
    <w:rsid w:val="00A8163E"/>
    <w:rsid w:val="00AA7293"/>
    <w:rsid w:val="00AB48F9"/>
    <w:rsid w:val="00AB6BC0"/>
    <w:rsid w:val="00AB7E15"/>
    <w:rsid w:val="00AC2DEE"/>
    <w:rsid w:val="00AC4DEE"/>
    <w:rsid w:val="00AD1079"/>
    <w:rsid w:val="00AD5FE4"/>
    <w:rsid w:val="00AD671C"/>
    <w:rsid w:val="00AE468D"/>
    <w:rsid w:val="00AE51C0"/>
    <w:rsid w:val="00AF68E0"/>
    <w:rsid w:val="00B0290E"/>
    <w:rsid w:val="00B2336C"/>
    <w:rsid w:val="00B43FF5"/>
    <w:rsid w:val="00B75A7F"/>
    <w:rsid w:val="00B76CD9"/>
    <w:rsid w:val="00B82BDC"/>
    <w:rsid w:val="00B8309E"/>
    <w:rsid w:val="00B90853"/>
    <w:rsid w:val="00B97B2C"/>
    <w:rsid w:val="00BA0D5B"/>
    <w:rsid w:val="00BA6EAE"/>
    <w:rsid w:val="00BB02AE"/>
    <w:rsid w:val="00BB1607"/>
    <w:rsid w:val="00BB663C"/>
    <w:rsid w:val="00BC16EF"/>
    <w:rsid w:val="00BC3B0E"/>
    <w:rsid w:val="00BD1DD0"/>
    <w:rsid w:val="00BD357B"/>
    <w:rsid w:val="00BD4074"/>
    <w:rsid w:val="00BE7768"/>
    <w:rsid w:val="00C01EA0"/>
    <w:rsid w:val="00C16A4B"/>
    <w:rsid w:val="00C26D7B"/>
    <w:rsid w:val="00C357AD"/>
    <w:rsid w:val="00C60FCD"/>
    <w:rsid w:val="00C96A9F"/>
    <w:rsid w:val="00C9713B"/>
    <w:rsid w:val="00CC39BA"/>
    <w:rsid w:val="00CD2105"/>
    <w:rsid w:val="00CD6711"/>
    <w:rsid w:val="00CD6F1A"/>
    <w:rsid w:val="00CE2B21"/>
    <w:rsid w:val="00CE4A1D"/>
    <w:rsid w:val="00CF0D81"/>
    <w:rsid w:val="00CF1D9A"/>
    <w:rsid w:val="00CF6E75"/>
    <w:rsid w:val="00D13660"/>
    <w:rsid w:val="00D15734"/>
    <w:rsid w:val="00D2378F"/>
    <w:rsid w:val="00D307C0"/>
    <w:rsid w:val="00D32422"/>
    <w:rsid w:val="00D47859"/>
    <w:rsid w:val="00D50031"/>
    <w:rsid w:val="00D53E14"/>
    <w:rsid w:val="00D560DF"/>
    <w:rsid w:val="00DA023F"/>
    <w:rsid w:val="00DA0C77"/>
    <w:rsid w:val="00DB5352"/>
    <w:rsid w:val="00DC6454"/>
    <w:rsid w:val="00DC77C4"/>
    <w:rsid w:val="00DD5988"/>
    <w:rsid w:val="00E14C1A"/>
    <w:rsid w:val="00E24046"/>
    <w:rsid w:val="00E6483F"/>
    <w:rsid w:val="00E658D2"/>
    <w:rsid w:val="00E804C0"/>
    <w:rsid w:val="00E8637D"/>
    <w:rsid w:val="00E93FDD"/>
    <w:rsid w:val="00EA6AFF"/>
    <w:rsid w:val="00EC381B"/>
    <w:rsid w:val="00F00930"/>
    <w:rsid w:val="00F019F8"/>
    <w:rsid w:val="00F122A5"/>
    <w:rsid w:val="00F2503A"/>
    <w:rsid w:val="00F26262"/>
    <w:rsid w:val="00F46C37"/>
    <w:rsid w:val="00F72303"/>
    <w:rsid w:val="00F73D9A"/>
    <w:rsid w:val="00F75424"/>
    <w:rsid w:val="00F83646"/>
    <w:rsid w:val="00F862DC"/>
    <w:rsid w:val="00FA0B46"/>
    <w:rsid w:val="00FA0DC9"/>
    <w:rsid w:val="00FA2428"/>
    <w:rsid w:val="00FB607C"/>
    <w:rsid w:val="00FE6A69"/>
    <w:rsid w:val="00FF1C62"/>
    <w:rsid w:val="00FF228A"/>
    <w:rsid w:val="526C4088"/>
    <w:rsid w:val="6DCECCE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nhideWhenUsed/>
    <w:rsid w:val="00211152"/>
    <w:rPr>
      <w:sz w:val="16"/>
      <w:szCs w:val="16"/>
    </w:rPr>
  </w:style>
  <w:style w:type="paragraph" w:styleId="CommentText">
    <w:name w:val="annotation text"/>
    <w:basedOn w:val="Normal"/>
    <w:link w:val="CommentTextChar"/>
    <w:uiPriority w:val="1"/>
    <w:unhideWhenUsed/>
    <w:rsid w:val="00211152"/>
    <w:pPr>
      <w:spacing w:line="240" w:lineRule="auto"/>
    </w:pPr>
    <w:rPr>
      <w:sz w:val="20"/>
      <w:szCs w:val="20"/>
    </w:rPr>
  </w:style>
  <w:style w:type="character" w:customStyle="1" w:styleId="CommentTextChar">
    <w:name w:val="Comment Text Char"/>
    <w:basedOn w:val="DefaultParagraphFont"/>
    <w:link w:val="CommentText"/>
    <w:uiPriority w:val="1"/>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4" ma:contentTypeDescription="Kurkite naują dokumentą." ma:contentTypeScope="" ma:versionID="e5a2f4ef505dc709e4fb30c09e879613">
  <xsd:schema xmlns:xsd="http://www.w3.org/2001/XMLSchema" xmlns:xs="http://www.w3.org/2001/XMLSchema" xmlns:p="http://schemas.microsoft.com/office/2006/metadata/properties" xmlns:ns2="65df8380-92a5-4fa0-9dc2-fed8042f2b27" targetNamespace="http://schemas.microsoft.com/office/2006/metadata/properties" ma:root="true" ma:fieldsID="3ef4d586b3269a5281ca28889d59d2a6" ns2:_="">
    <xsd:import namespace="65df8380-92a5-4fa0-9dc2-fed8042f2b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11927-8D25-4D9F-BDDE-495784F99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F0CE0A-9B4F-4EDA-9942-B4B3C74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15270</Words>
  <Characters>8704</Characters>
  <Application>Microsoft Office Word</Application>
  <DocSecurity>0</DocSecurity>
  <Lines>72</Lines>
  <Paragraphs>47</Paragraphs>
  <ScaleCrop>false</ScaleCrop>
  <Company>HP</Company>
  <LinksUpToDate>false</LinksUpToDate>
  <CharactersWithSpaces>23927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Artiom Valujev</cp:lastModifiedBy>
  <cp:revision>46</cp:revision>
  <dcterms:created xsi:type="dcterms:W3CDTF">2025-03-05T05:40:00Z</dcterms:created>
  <dcterms:modified xsi:type="dcterms:W3CDTF">2025-03-25T08:03:00Z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